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F80" w:rsidRPr="00EC2640" w:rsidRDefault="00157170">
      <w:pPr>
        <w:pStyle w:val="21"/>
        <w:spacing w:after="0"/>
        <w:ind w:right="80"/>
        <w:rPr>
          <w:rFonts w:ascii="Arial Unicode MS" w:hAnsi="Arial Unicode MS" w:cs="Arial Unicode MS"/>
          <w:b/>
        </w:rPr>
      </w:pPr>
      <w:bookmarkStart w:id="0" w:name="_GoBack"/>
      <w:r w:rsidRPr="00EC2640">
        <w:rPr>
          <w:b/>
        </w:rPr>
        <w:t>ПАМЯТКА ДЛЯ РОДИТЕЛЕЙ «ДЕТСКИЙ ТРАВМАТИЗМ В ЛЕТНИЙ ПЕРИОД»</w:t>
      </w:r>
    </w:p>
    <w:bookmarkEnd w:id="0"/>
    <w:p w:rsidR="00F84F80" w:rsidRDefault="00157170" w:rsidP="009A02A1">
      <w:pPr>
        <w:pStyle w:val="31"/>
        <w:spacing w:before="276" w:after="0" w:line="240" w:lineRule="auto"/>
        <w:ind w:left="360"/>
        <w:jc w:val="center"/>
        <w:rPr>
          <w:rFonts w:ascii="Arial Unicode MS" w:hAnsi="Arial Unicode MS" w:cs="Arial Unicode MS"/>
        </w:rPr>
      </w:pPr>
      <w:r>
        <w:t>Уважаемые родители, задумайтесь!</w:t>
      </w:r>
    </w:p>
    <w:p w:rsidR="00F84F80" w:rsidRDefault="00157170">
      <w:pPr>
        <w:pStyle w:val="31"/>
        <w:spacing w:before="263" w:after="0" w:line="240" w:lineRule="auto"/>
        <w:ind w:left="360"/>
        <w:rPr>
          <w:rFonts w:ascii="Arial Unicode MS" w:hAnsi="Arial Unicode MS" w:cs="Arial Unicode MS"/>
        </w:rPr>
      </w:pPr>
      <w:r>
        <w:t>По данным Всемирной Организации Здравоохранения (ВОЗ):</w:t>
      </w:r>
    </w:p>
    <w:p w:rsidR="00F84F80" w:rsidRDefault="00157170">
      <w:pPr>
        <w:pStyle w:val="41"/>
        <w:numPr>
          <w:ilvl w:val="0"/>
          <w:numId w:val="1"/>
        </w:numPr>
        <w:tabs>
          <w:tab w:val="left" w:pos="362"/>
        </w:tabs>
        <w:spacing w:before="0"/>
        <w:ind w:left="360" w:right="20"/>
      </w:pPr>
      <w:r>
        <w:t>«</w:t>
      </w:r>
      <w:r>
        <w:rPr>
          <w:rStyle w:val="42"/>
          <w:b/>
          <w:bCs/>
          <w:i/>
          <w:iCs/>
        </w:rPr>
        <w:t>Ежедневно</w:t>
      </w:r>
      <w:r>
        <w:t xml:space="preserve"> во всем мире жизнь более 2000 семей о</w:t>
      </w:r>
      <w:r w:rsidR="008E625B">
        <w:t>мрачается из-за гибели ребенка п</w:t>
      </w:r>
      <w:r>
        <w:t>о причине неумышленной травмы или «несчастного случая», которые можно было бы предотвратить...».</w:t>
      </w:r>
    </w:p>
    <w:p w:rsidR="00F84F80" w:rsidRDefault="00157170">
      <w:pPr>
        <w:pStyle w:val="41"/>
        <w:numPr>
          <w:ilvl w:val="0"/>
          <w:numId w:val="1"/>
        </w:numPr>
        <w:tabs>
          <w:tab w:val="left" w:pos="362"/>
        </w:tabs>
        <w:spacing w:before="0"/>
        <w:ind w:left="360" w:right="20"/>
      </w:pPr>
      <w:r>
        <w:t>«</w:t>
      </w:r>
      <w:r>
        <w:rPr>
          <w:rStyle w:val="42"/>
          <w:b/>
          <w:bCs/>
          <w:i/>
          <w:iCs/>
        </w:rPr>
        <w:t>Ежегодно</w:t>
      </w:r>
      <w:r w:rsidR="008E625B">
        <w:t xml:space="preserve"> п</w:t>
      </w:r>
      <w:r>
        <w:t xml:space="preserve">о этой причине погибает более 1 ООО </w:t>
      </w:r>
      <w:proofErr w:type="spellStart"/>
      <w:proofErr w:type="gramStart"/>
      <w:r>
        <w:t>ООО</w:t>
      </w:r>
      <w:proofErr w:type="spellEnd"/>
      <w:proofErr w:type="gramEnd"/>
      <w:r>
        <w:t xml:space="preserve"> детей и молодых людей моложе 18 лет. Это означает, что </w:t>
      </w:r>
      <w:r>
        <w:rPr>
          <w:rStyle w:val="42"/>
          <w:b/>
          <w:bCs/>
          <w:i/>
          <w:iCs/>
        </w:rPr>
        <w:t>каждый час</w:t>
      </w:r>
      <w:r>
        <w:t xml:space="preserve"> ежедневно гибнет более 100 детей...»</w:t>
      </w:r>
      <w:r w:rsidR="009A02A1">
        <w:t xml:space="preserve"> </w:t>
      </w:r>
    </w:p>
    <w:p w:rsidR="00F84F80" w:rsidRDefault="00157170">
      <w:pPr>
        <w:pStyle w:val="51"/>
        <w:numPr>
          <w:ilvl w:val="0"/>
          <w:numId w:val="2"/>
        </w:numPr>
        <w:tabs>
          <w:tab w:val="left" w:pos="373"/>
        </w:tabs>
        <w:spacing w:before="243" w:after="0"/>
        <w:ind w:left="360" w:right="20"/>
      </w:pPr>
      <w:r>
        <w:t>Более 3 млн. детских травм регистрируют ежегодно медицинские учреждения России. Таким образом, в больницы в связи с травмами обращается каждый восьмой ребенок в возрасте до 18 лет.</w:t>
      </w:r>
    </w:p>
    <w:p w:rsidR="00F84F80" w:rsidRDefault="00157170">
      <w:pPr>
        <w:pStyle w:val="61"/>
        <w:spacing w:before="237"/>
        <w:ind w:left="360"/>
        <w:rPr>
          <w:rFonts w:ascii="Arial Unicode MS" w:hAnsi="Arial Unicode MS" w:cs="Arial Unicode MS"/>
        </w:rPr>
      </w:pPr>
      <w:r>
        <w:rPr>
          <w:rStyle w:val="60"/>
        </w:rPr>
        <w:t>Ожоги</w:t>
      </w:r>
      <w:r>
        <w:t xml:space="preserve"> - к сожалению, очень распространенная травма у детей.</w:t>
      </w:r>
    </w:p>
    <w:p w:rsidR="00F84F80" w:rsidRDefault="00157170">
      <w:pPr>
        <w:pStyle w:val="61"/>
        <w:numPr>
          <w:ilvl w:val="0"/>
          <w:numId w:val="2"/>
        </w:numPr>
        <w:tabs>
          <w:tab w:val="left" w:pos="358"/>
        </w:tabs>
        <w:spacing w:before="0"/>
        <w:ind w:left="360"/>
      </w:pPr>
      <w:proofErr w:type="gramStart"/>
      <w:r>
        <w:t>д</w:t>
      </w:r>
      <w:proofErr w:type="gramEnd"/>
      <w:r>
        <w:t>ержите детей подальше от горячей плиты, пищи и утюга;</w:t>
      </w:r>
    </w:p>
    <w:p w:rsidR="00F84F80" w:rsidRDefault="00157170">
      <w:pPr>
        <w:pStyle w:val="51"/>
        <w:numPr>
          <w:ilvl w:val="0"/>
          <w:numId w:val="2"/>
        </w:numPr>
        <w:tabs>
          <w:tab w:val="left" w:pos="362"/>
        </w:tabs>
        <w:spacing w:before="0" w:after="0" w:line="281" w:lineRule="exact"/>
        <w:ind w:left="360" w:right="20"/>
      </w:pPr>
      <w:r>
        <w:rPr>
          <w:rStyle w:val="50"/>
        </w:rPr>
        <w:t>устанавливайте</w:t>
      </w:r>
      <w:r w:rsidR="009A02A1">
        <w:t xml:space="preserve"> на </w:t>
      </w:r>
      <w:r>
        <w:t xml:space="preserve">плиты кастрюли и сковородки ручками вовнутрь плиты так, чтобы дети не </w:t>
      </w:r>
      <w:proofErr w:type="gramStart"/>
      <w:r>
        <w:t>могли оп</w:t>
      </w:r>
      <w:r w:rsidR="008E625B">
        <w:t>рокинуть на себя горячую пишу</w:t>
      </w:r>
      <w:proofErr w:type="gramEnd"/>
      <w:r w:rsidR="008E625B">
        <w:t>, п</w:t>
      </w:r>
      <w:r>
        <w:t>о возможности блокируйте регуляторы газовых горелок;</w:t>
      </w:r>
    </w:p>
    <w:p w:rsidR="00F84F80" w:rsidRDefault="00157170">
      <w:pPr>
        <w:pStyle w:val="a3"/>
        <w:numPr>
          <w:ilvl w:val="0"/>
          <w:numId w:val="2"/>
        </w:numPr>
        <w:tabs>
          <w:tab w:val="left" w:pos="362"/>
        </w:tabs>
        <w:ind w:left="360"/>
      </w:pPr>
      <w:r>
        <w:t>держите детей подальше от открытого огня, пламени свечи, костров, взрывов петард;</w:t>
      </w:r>
    </w:p>
    <w:p w:rsidR="00F84F80" w:rsidRDefault="00157170">
      <w:pPr>
        <w:pStyle w:val="a3"/>
        <w:numPr>
          <w:ilvl w:val="0"/>
          <w:numId w:val="2"/>
        </w:numPr>
        <w:tabs>
          <w:tab w:val="left" w:pos="366"/>
        </w:tabs>
        <w:ind w:left="360" w:right="20"/>
      </w:pPr>
      <w:r>
        <w:t>убирайте в абсолютно недоступные для детей места легковоспламеняющиеся жидкости, а также спички, свечи, зажигалки, бенгальские огни, петарды;</w:t>
      </w:r>
    </w:p>
    <w:p w:rsidR="00F84F80" w:rsidRDefault="00157170">
      <w:pPr>
        <w:pStyle w:val="a3"/>
        <w:numPr>
          <w:ilvl w:val="0"/>
          <w:numId w:val="2"/>
        </w:numPr>
        <w:tabs>
          <w:tab w:val="left" w:pos="373"/>
        </w:tabs>
        <w:ind w:left="360" w:right="20"/>
      </w:pPr>
      <w:r>
        <w:t>причиной ожога ребенка может быть горячая жидкость (в том числе еда), которую взрослые беззаботно оставляют на краю плиты, стола или ставят на пол;</w:t>
      </w:r>
      <w:r>
        <w:rPr>
          <w:rStyle w:val="a5"/>
        </w:rPr>
        <w:t xml:space="preserve"> лучше </w:t>
      </w:r>
      <w:proofErr w:type="gramStart"/>
      <w:r>
        <w:rPr>
          <w:rStyle w:val="a5"/>
        </w:rPr>
        <w:t>со</w:t>
      </w:r>
      <w:proofErr w:type="gramEnd"/>
      <w:r>
        <w:rPr>
          <w:rStyle w:val="a5"/>
        </w:rPr>
        <w:t xml:space="preserve"> стола, на котором стоит горячая пища, убрать длинные скатерти - ребенок может дернуть за их край и опрокинуть пищу на себя;</w:t>
      </w:r>
    </w:p>
    <w:p w:rsidR="00F84F80" w:rsidRDefault="00157170">
      <w:pPr>
        <w:pStyle w:val="a3"/>
        <w:numPr>
          <w:ilvl w:val="0"/>
          <w:numId w:val="2"/>
        </w:numPr>
        <w:tabs>
          <w:tab w:val="left" w:pos="373"/>
        </w:tabs>
        <w:ind w:left="360" w:right="20"/>
      </w:pPr>
      <w:r>
        <w:t>возможны ожоги во время купания ребенка, когда его опускают в ванну или начинают подмывать из крана, не проверив температуру воды;</w:t>
      </w:r>
    </w:p>
    <w:p w:rsidR="00F84F80" w:rsidRDefault="00157170" w:rsidP="009A02A1">
      <w:pPr>
        <w:pStyle w:val="71"/>
        <w:numPr>
          <w:ilvl w:val="0"/>
          <w:numId w:val="2"/>
        </w:numPr>
        <w:tabs>
          <w:tab w:val="left" w:pos="369"/>
        </w:tabs>
        <w:ind w:left="20"/>
        <w:jc w:val="both"/>
      </w:pPr>
      <w:r>
        <w:t>маленький ребенок может обжечься и при использовании грелки, если</w:t>
      </w:r>
    </w:p>
    <w:p w:rsidR="00F84F80" w:rsidRDefault="00157170" w:rsidP="009A02A1">
      <w:pPr>
        <w:pStyle w:val="71"/>
        <w:ind w:left="20"/>
        <w:jc w:val="both"/>
        <w:rPr>
          <w:rFonts w:ascii="Arial Unicode MS" w:hAnsi="Arial Unicode MS" w:cs="Arial Unicode MS"/>
        </w:rPr>
      </w:pPr>
      <w:r>
        <w:t>температура воды в ней превышает 40-60°С;</w:t>
      </w:r>
    </w:p>
    <w:p w:rsidR="00F84F80" w:rsidRDefault="00157170">
      <w:pPr>
        <w:pStyle w:val="71"/>
        <w:numPr>
          <w:ilvl w:val="0"/>
          <w:numId w:val="2"/>
        </w:numPr>
        <w:tabs>
          <w:tab w:val="left" w:pos="369"/>
        </w:tabs>
        <w:ind w:left="20"/>
      </w:pPr>
      <w:r>
        <w:t>оберегайте ребенка от солнечных ожогов, солнечного и теплового «удара».</w:t>
      </w:r>
    </w:p>
    <w:p w:rsidR="00F84F80" w:rsidRDefault="00157170" w:rsidP="009A02A1">
      <w:pPr>
        <w:pStyle w:val="a3"/>
        <w:spacing w:before="282" w:line="240" w:lineRule="auto"/>
        <w:ind w:left="360"/>
        <w:rPr>
          <w:rFonts w:ascii="Arial Unicode MS" w:hAnsi="Arial Unicode MS" w:cs="Arial Unicode MS"/>
        </w:rPr>
      </w:pPr>
      <w:proofErr w:type="spellStart"/>
      <w:r>
        <w:rPr>
          <w:rStyle w:val="a5"/>
        </w:rPr>
        <w:t>Кататравма</w:t>
      </w:r>
      <w:proofErr w:type="spellEnd"/>
      <w:r>
        <w:rPr>
          <w:rStyle w:val="a5"/>
        </w:rPr>
        <w:t xml:space="preserve"> (падение с высоты)</w:t>
      </w:r>
      <w:r>
        <w:t xml:space="preserve"> - в 20% случаев страдают дети до 5 лет - </w:t>
      </w:r>
      <w:proofErr w:type="gramStart"/>
      <w:r>
        <w:t>нередкая</w:t>
      </w:r>
      <w:proofErr w:type="gramEnd"/>
    </w:p>
    <w:p w:rsidR="00F84F80" w:rsidRDefault="00157170" w:rsidP="009A02A1">
      <w:pPr>
        <w:pStyle w:val="71"/>
        <w:spacing w:before="25" w:line="240" w:lineRule="auto"/>
        <w:ind w:left="20"/>
        <w:jc w:val="both"/>
        <w:rPr>
          <w:rFonts w:ascii="Arial Unicode MS" w:hAnsi="Arial Unicode MS" w:cs="Arial Unicode MS"/>
        </w:rPr>
      </w:pPr>
      <w:r>
        <w:t>причина тяжелейших травм, приводящих к инвалидизации или смерти.</w:t>
      </w:r>
    </w:p>
    <w:p w:rsidR="00F84F80" w:rsidRDefault="00157170" w:rsidP="009A02A1">
      <w:pPr>
        <w:pStyle w:val="81"/>
        <w:tabs>
          <w:tab w:val="left" w:pos="358"/>
        </w:tabs>
        <w:spacing w:before="0"/>
        <w:ind w:left="20"/>
      </w:pPr>
      <w:r>
        <w:t>ДЕТИ НЕ УМЕЮТ ЛЕТАТЬ!</w:t>
      </w:r>
    </w:p>
    <w:p w:rsidR="00F84F80" w:rsidRDefault="009A02A1">
      <w:pPr>
        <w:pStyle w:val="a3"/>
        <w:numPr>
          <w:ilvl w:val="0"/>
          <w:numId w:val="2"/>
        </w:numPr>
        <w:tabs>
          <w:tab w:val="left" w:pos="369"/>
        </w:tabs>
        <w:spacing w:line="277" w:lineRule="exact"/>
        <w:ind w:left="360" w:right="20"/>
      </w:pPr>
      <w:r>
        <w:t>не разрешай</w:t>
      </w:r>
      <w:r w:rsidR="00157170">
        <w:t>те детям «лазить» в опасных местах (лестничные пролеты, крыши, гаражи, стройки и др.);</w:t>
      </w:r>
    </w:p>
    <w:p w:rsidR="00F84F80" w:rsidRDefault="00157170">
      <w:pPr>
        <w:pStyle w:val="a3"/>
        <w:numPr>
          <w:ilvl w:val="0"/>
          <w:numId w:val="2"/>
        </w:numPr>
        <w:tabs>
          <w:tab w:val="left" w:pos="362"/>
        </w:tabs>
        <w:spacing w:line="277" w:lineRule="exact"/>
        <w:ind w:left="360" w:right="20"/>
      </w:pPr>
      <w:r>
        <w:t>устанавлива</w:t>
      </w:r>
      <w:r w:rsidR="009A02A1">
        <w:t>й</w:t>
      </w:r>
      <w:r>
        <w:t>те надежные ограждения, решетки на ступеньках, лестничных пролетах, окнах и балконах.</w:t>
      </w:r>
    </w:p>
    <w:p w:rsidR="00F84F80" w:rsidRDefault="009A02A1">
      <w:pPr>
        <w:pStyle w:val="a3"/>
        <w:numPr>
          <w:ilvl w:val="0"/>
          <w:numId w:val="1"/>
        </w:numPr>
        <w:tabs>
          <w:tab w:val="left" w:pos="366"/>
        </w:tabs>
        <w:spacing w:line="277" w:lineRule="exact"/>
        <w:ind w:left="360" w:right="20"/>
      </w:pPr>
      <w:r>
        <w:rPr>
          <w:rStyle w:val="a5"/>
        </w:rPr>
        <w:t>п</w:t>
      </w:r>
      <w:r w:rsidR="00157170">
        <w:rPr>
          <w:rStyle w:val="a5"/>
        </w:rPr>
        <w:t>омните</w:t>
      </w:r>
      <w:r w:rsidR="00157170">
        <w:t xml:space="preserve"> - противомоскитная сетка не </w:t>
      </w:r>
      <w:proofErr w:type="gramStart"/>
      <w:r w:rsidR="00157170">
        <w:t>спасет в этой ситуации и может</w:t>
      </w:r>
      <w:proofErr w:type="gramEnd"/>
      <w:r w:rsidR="00157170">
        <w:t xml:space="preserve"> только создавать ложное чувство безопасности;</w:t>
      </w:r>
    </w:p>
    <w:p w:rsidR="00F84F80" w:rsidRDefault="009A02A1">
      <w:pPr>
        <w:pStyle w:val="71"/>
        <w:numPr>
          <w:ilvl w:val="0"/>
          <w:numId w:val="2"/>
        </w:numPr>
        <w:tabs>
          <w:tab w:val="left" w:pos="366"/>
        </w:tabs>
        <w:spacing w:line="277" w:lineRule="exact"/>
        <w:ind w:left="20"/>
      </w:pPr>
      <w:r>
        <w:t>о</w:t>
      </w:r>
      <w:r w:rsidR="00157170">
        <w:t xml:space="preserve">ткрывающиеся окна и балконы должны быть </w:t>
      </w:r>
      <w:r w:rsidR="00157170">
        <w:rPr>
          <w:rStyle w:val="73"/>
        </w:rPr>
        <w:t>абсолютно недоступны</w:t>
      </w:r>
      <w:r w:rsidR="00157170">
        <w:t xml:space="preserve"> детям;</w:t>
      </w:r>
    </w:p>
    <w:p w:rsidR="00F84F80" w:rsidRDefault="009A02A1">
      <w:pPr>
        <w:pStyle w:val="51"/>
        <w:numPr>
          <w:ilvl w:val="0"/>
          <w:numId w:val="2"/>
        </w:numPr>
        <w:tabs>
          <w:tab w:val="left" w:pos="373"/>
        </w:tabs>
        <w:spacing w:before="0" w:after="0" w:line="281" w:lineRule="exact"/>
        <w:ind w:left="360" w:right="20"/>
      </w:pPr>
      <w:r>
        <w:t>н</w:t>
      </w:r>
      <w:r w:rsidR="00157170">
        <w:t>е ставьте около открытого окна стуль</w:t>
      </w:r>
      <w:r>
        <w:t>я</w:t>
      </w:r>
      <w:r w:rsidR="00157170">
        <w:t xml:space="preserve"> и табурет</w:t>
      </w:r>
      <w:r>
        <w:t>ки</w:t>
      </w:r>
      <w:r w:rsidR="00157170">
        <w:t xml:space="preserve"> - с них ребенок может забраться на подоконник.</w:t>
      </w:r>
      <w:r>
        <w:t xml:space="preserve"> </w:t>
      </w:r>
    </w:p>
    <w:p w:rsidR="00F84F80" w:rsidRDefault="00157170">
      <w:pPr>
        <w:pStyle w:val="71"/>
        <w:spacing w:before="287" w:line="240" w:lineRule="auto"/>
        <w:ind w:left="20"/>
        <w:rPr>
          <w:rFonts w:ascii="Arial Unicode MS" w:hAnsi="Arial Unicode MS" w:cs="Arial Unicode MS"/>
        </w:rPr>
      </w:pPr>
      <w:r>
        <w:rPr>
          <w:rStyle w:val="70"/>
        </w:rPr>
        <w:t>Утопление</w:t>
      </w:r>
      <w:r>
        <w:t xml:space="preserve"> - в 50% случаев страдают дети 10-13 лет из-за неумения плавать.</w:t>
      </w:r>
      <w:r w:rsidR="009A02A1">
        <w:t xml:space="preserve"> </w:t>
      </w:r>
    </w:p>
    <w:p w:rsidR="00F84F80" w:rsidRDefault="00157170">
      <w:pPr>
        <w:pStyle w:val="a3"/>
        <w:numPr>
          <w:ilvl w:val="0"/>
          <w:numId w:val="2"/>
        </w:numPr>
        <w:tabs>
          <w:tab w:val="left" w:pos="362"/>
        </w:tabs>
        <w:spacing w:line="277" w:lineRule="exact"/>
        <w:ind w:left="360" w:right="20"/>
      </w:pPr>
      <w:r>
        <w:t>взрослые должны научить детей правилам поведения на воде и ни на минуту не оставлять ребенка без присмотра вблизи водоемов;</w:t>
      </w:r>
    </w:p>
    <w:p w:rsidR="00F84F80" w:rsidRDefault="00157170">
      <w:pPr>
        <w:pStyle w:val="a3"/>
        <w:numPr>
          <w:ilvl w:val="0"/>
          <w:numId w:val="2"/>
        </w:numPr>
        <w:tabs>
          <w:tab w:val="left" w:pos="346"/>
        </w:tabs>
        <w:spacing w:line="284" w:lineRule="exact"/>
        <w:ind w:left="360" w:right="20" w:hanging="360"/>
      </w:pPr>
      <w:r>
        <w:t>дети могут утонуть менее чем за две минуты даже в небольшом количестве воды - обязательно и надежно закрывайте колодцы, ванны,</w:t>
      </w:r>
      <w:r>
        <w:rPr>
          <w:rStyle w:val="a5"/>
        </w:rPr>
        <w:t xml:space="preserve"> бочки,</w:t>
      </w:r>
      <w:r>
        <w:t xml:space="preserve"> ведра с водой и т.д</w:t>
      </w:r>
      <w:r w:rsidR="0072071B">
        <w:t>.</w:t>
      </w:r>
      <w:r>
        <w:t>;</w:t>
      </w:r>
    </w:p>
    <w:p w:rsidR="00F84F80" w:rsidRDefault="00157170">
      <w:pPr>
        <w:pStyle w:val="71"/>
        <w:numPr>
          <w:ilvl w:val="0"/>
          <w:numId w:val="2"/>
        </w:numPr>
        <w:tabs>
          <w:tab w:val="left" w:pos="346"/>
        </w:tabs>
        <w:spacing w:line="284" w:lineRule="exact"/>
      </w:pPr>
      <w:r>
        <w:lastRenderedPageBreak/>
        <w:t>учите детей плавать, начиная с раннего возраста;</w:t>
      </w:r>
    </w:p>
    <w:p w:rsidR="00F84F80" w:rsidRDefault="00157170">
      <w:pPr>
        <w:pStyle w:val="71"/>
        <w:numPr>
          <w:ilvl w:val="0"/>
          <w:numId w:val="2"/>
        </w:numPr>
        <w:tabs>
          <w:tab w:val="left" w:pos="342"/>
        </w:tabs>
        <w:spacing w:before="42" w:line="240" w:lineRule="auto"/>
      </w:pPr>
      <w:r>
        <w:t>дети должны знать, что нельзя плавать без присмотра взрослых;</w:t>
      </w:r>
    </w:p>
    <w:p w:rsidR="00F84F80" w:rsidRDefault="00157170">
      <w:pPr>
        <w:pStyle w:val="a3"/>
        <w:numPr>
          <w:ilvl w:val="0"/>
          <w:numId w:val="2"/>
        </w:numPr>
        <w:tabs>
          <w:tab w:val="left" w:pos="349"/>
        </w:tabs>
        <w:spacing w:line="274" w:lineRule="exact"/>
        <w:ind w:left="360" w:right="20" w:hanging="360"/>
      </w:pPr>
      <w:r>
        <w:t>обязательно используйте детские спасательные жилеты соответствующего размера - при всех вариантах отдыха на открытой воде (лодки, плоты, водные велосипеды, «бананы», катера, яхты и др.).</w:t>
      </w:r>
    </w:p>
    <w:p w:rsidR="00F84F80" w:rsidRDefault="00157170">
      <w:pPr>
        <w:pStyle w:val="81"/>
        <w:spacing w:before="285" w:line="240" w:lineRule="auto"/>
        <w:rPr>
          <w:rFonts w:ascii="Arial Unicode MS" w:hAnsi="Arial Unicode MS" w:cs="Arial Unicode MS"/>
        </w:rPr>
      </w:pPr>
      <w:r>
        <w:t>Удушье (асфиксия)-</w:t>
      </w:r>
    </w:p>
    <w:p w:rsidR="00F84F80" w:rsidRDefault="00157170">
      <w:pPr>
        <w:pStyle w:val="a3"/>
        <w:numPr>
          <w:ilvl w:val="0"/>
          <w:numId w:val="2"/>
        </w:numPr>
        <w:tabs>
          <w:tab w:val="left" w:pos="349"/>
        </w:tabs>
        <w:spacing w:line="270" w:lineRule="exact"/>
        <w:ind w:left="360" w:right="20" w:hanging="360"/>
      </w:pPr>
      <w:r>
        <w:t>25 % всех случаев асфиксий бывает у детей в возрасте до года из-за беспечности взрослых: аспирация пищей, прижатие грудного ребенка к телу взрослого во время сна в одной постели, закрытие дыхательных отверстий мягкими игрушками и т.д</w:t>
      </w:r>
      <w:r w:rsidR="0072071B">
        <w:t>.</w:t>
      </w:r>
      <w:r>
        <w:t>;</w:t>
      </w:r>
    </w:p>
    <w:p w:rsidR="00F84F80" w:rsidRDefault="00157170">
      <w:pPr>
        <w:pStyle w:val="71"/>
        <w:numPr>
          <w:ilvl w:val="0"/>
          <w:numId w:val="2"/>
        </w:numPr>
        <w:tabs>
          <w:tab w:val="left" w:pos="353"/>
        </w:tabs>
        <w:spacing w:before="90" w:line="240" w:lineRule="auto"/>
      </w:pPr>
      <w:r>
        <w:t>маленьким детям нельзя давать еду с маленькими косточками или семечками;</w:t>
      </w:r>
    </w:p>
    <w:p w:rsidR="00F84F80" w:rsidRDefault="00157170">
      <w:pPr>
        <w:pStyle w:val="a3"/>
        <w:numPr>
          <w:ilvl w:val="0"/>
          <w:numId w:val="2"/>
        </w:numPr>
        <w:tabs>
          <w:tab w:val="left" w:pos="349"/>
        </w:tabs>
        <w:spacing w:line="274" w:lineRule="exact"/>
        <w:ind w:left="360" w:right="20" w:hanging="360"/>
      </w:pPr>
      <w:r>
        <w:t>нужно сле</w:t>
      </w:r>
      <w:r w:rsidR="0072071B">
        <w:t>дить за ребенком во время еды; к</w:t>
      </w:r>
      <w:r>
        <w:t>ашель, шумное частое дыхание или невозможность издавать звуки - это признаки проблем с дыханием и, возможно, удушья, которое может привести к смерти.</w:t>
      </w:r>
    </w:p>
    <w:p w:rsidR="00F84F80" w:rsidRDefault="00157170">
      <w:pPr>
        <w:pStyle w:val="81"/>
        <w:spacing w:before="234" w:line="281" w:lineRule="exact"/>
        <w:rPr>
          <w:rFonts w:ascii="Arial Unicode MS" w:hAnsi="Arial Unicode MS" w:cs="Arial Unicode MS"/>
        </w:rPr>
      </w:pPr>
      <w:r>
        <w:t>Отравления -</w:t>
      </w:r>
    </w:p>
    <w:p w:rsidR="00F84F80" w:rsidRDefault="00157170">
      <w:pPr>
        <w:pStyle w:val="a3"/>
        <w:numPr>
          <w:ilvl w:val="0"/>
          <w:numId w:val="2"/>
        </w:numPr>
        <w:tabs>
          <w:tab w:val="left" w:pos="349"/>
        </w:tabs>
        <w:ind w:left="360" w:right="20" w:hanging="360"/>
      </w:pPr>
      <w:r>
        <w:t>чаще всего дети</w:t>
      </w:r>
      <w:r>
        <w:rPr>
          <w:rStyle w:val="a5"/>
        </w:rPr>
        <w:t xml:space="preserve"> отравляются</w:t>
      </w:r>
      <w:r>
        <w:t xml:space="preserve"> лекарствами из домашней аптечки - 60% всех случаев отравлений;</w:t>
      </w:r>
    </w:p>
    <w:p w:rsidR="00F84F80" w:rsidRDefault="00157170">
      <w:pPr>
        <w:pStyle w:val="a3"/>
        <w:numPr>
          <w:ilvl w:val="0"/>
          <w:numId w:val="2"/>
        </w:numPr>
        <w:tabs>
          <w:tab w:val="left" w:pos="346"/>
        </w:tabs>
        <w:ind w:left="360" w:right="20" w:hanging="360"/>
      </w:pPr>
      <w:r>
        <w:t>лекарства, предназначенные для взрослых, могут оказаться смертельными для детей. Медикаменты ребенку нужно давать только по назначению врача и ни в коем случае не давать ему лекарства, предназначенные для взрослых или детей другого возраста. Хранить медикаменты необходимо в местах совершенно недоступных для детей;</w:t>
      </w:r>
    </w:p>
    <w:p w:rsidR="00F84F80" w:rsidRDefault="00157170">
      <w:pPr>
        <w:pStyle w:val="a3"/>
        <w:numPr>
          <w:ilvl w:val="0"/>
          <w:numId w:val="2"/>
        </w:numPr>
        <w:tabs>
          <w:tab w:val="left" w:pos="353"/>
        </w:tabs>
        <w:spacing w:before="6" w:line="274" w:lineRule="exact"/>
        <w:ind w:left="360" w:right="20" w:hanging="360"/>
      </w:pPr>
      <w:r>
        <w:t xml:space="preserve">отбеливатели, яды для крыс и насекомых, керосин, кислоты и щелочные растворы, другие ядовитые вещества могут вызвать тяжелое отравление, поражение мозга, слепоту и смерть. Яды </w:t>
      </w:r>
      <w:proofErr w:type="gramStart"/>
      <w:r>
        <w:t>бывают</w:t>
      </w:r>
      <w:proofErr w:type="gramEnd"/>
      <w:r>
        <w:t xml:space="preserve"> опасны не только при заглатывании, но и при вдыхании, попадании на кожу, в глаза и даже на одежду;</w:t>
      </w:r>
    </w:p>
    <w:p w:rsidR="00F84F80" w:rsidRDefault="00157170">
      <w:pPr>
        <w:pStyle w:val="a3"/>
        <w:numPr>
          <w:ilvl w:val="0"/>
          <w:numId w:val="2"/>
        </w:numPr>
        <w:tabs>
          <w:tab w:val="left" w:pos="346"/>
        </w:tabs>
        <w:spacing w:line="277" w:lineRule="exact"/>
        <w:ind w:left="360" w:right="20" w:hanging="360"/>
      </w:pPr>
      <w:r>
        <w:t>ядовитые вещества, медикаменты, отбеливатели, кислоты и горючее ни в коем случае нельзя хранить в бутылках для пищевых продуктов - дети могут по ошибке выпить их. Такие вещества следует держать в плотно закрытых маркированных контейнерах, в абсолютно недоступном для детей месте;</w:t>
      </w:r>
    </w:p>
    <w:p w:rsidR="00F84F80" w:rsidRDefault="00157170">
      <w:pPr>
        <w:pStyle w:val="a3"/>
        <w:numPr>
          <w:ilvl w:val="0"/>
          <w:numId w:val="2"/>
        </w:numPr>
        <w:tabs>
          <w:tab w:val="left" w:pos="349"/>
        </w:tabs>
        <w:spacing w:line="277" w:lineRule="exact"/>
        <w:ind w:left="360" w:right="20" w:hanging="360"/>
      </w:pPr>
      <w:r>
        <w:t>следите за ребенком при прогулках в лесу - ядовитые грибы и ягоды - возможная причина тяжелых отравлений;</w:t>
      </w:r>
    </w:p>
    <w:p w:rsidR="00F84F80" w:rsidRDefault="0072071B">
      <w:pPr>
        <w:pStyle w:val="a3"/>
        <w:numPr>
          <w:ilvl w:val="0"/>
          <w:numId w:val="2"/>
        </w:numPr>
        <w:tabs>
          <w:tab w:val="left" w:pos="349"/>
        </w:tabs>
        <w:spacing w:line="277" w:lineRule="exact"/>
        <w:ind w:left="360" w:right="20" w:hanging="360"/>
      </w:pPr>
      <w:r>
        <w:t xml:space="preserve">отравление угарным газом </w:t>
      </w:r>
      <w:r w:rsidR="00157170">
        <w:t>крайне опасно для детей и сопровождается смертел</w:t>
      </w:r>
      <w:r>
        <w:t xml:space="preserve">ьным исходом в 80-85% случаев; </w:t>
      </w:r>
      <w:r w:rsidR="00157170">
        <w:t>неукоснительно соблюдайте правила противопожарной безопасности во всех местах пребывания детей, особенно там, где есть открытый огонь (печи, камины, бани и т.д.).</w:t>
      </w:r>
    </w:p>
    <w:p w:rsidR="00F84F80" w:rsidRDefault="00157170">
      <w:pPr>
        <w:pStyle w:val="81"/>
        <w:spacing w:before="291" w:line="240" w:lineRule="auto"/>
        <w:rPr>
          <w:rFonts w:ascii="Arial Unicode MS" w:hAnsi="Arial Unicode MS" w:cs="Arial Unicode MS"/>
        </w:rPr>
      </w:pPr>
      <w:r>
        <w:t>Поражения электрическим током -</w:t>
      </w:r>
    </w:p>
    <w:p w:rsidR="00F84F80" w:rsidRDefault="00157170">
      <w:pPr>
        <w:pStyle w:val="a3"/>
        <w:numPr>
          <w:ilvl w:val="0"/>
          <w:numId w:val="2"/>
        </w:numPr>
        <w:tabs>
          <w:tab w:val="left" w:pos="342"/>
        </w:tabs>
        <w:spacing w:line="274" w:lineRule="exact"/>
        <w:ind w:left="360" w:right="20" w:hanging="360"/>
      </w:pPr>
      <w:r>
        <w:t>дети могут получить серьезные повреждения, воткнув пальцы или какие-либо пре</w:t>
      </w:r>
      <w:r w:rsidR="0072071B">
        <w:t xml:space="preserve">дметы в электрические розетки, </w:t>
      </w:r>
      <w:r>
        <w:t>их необходимо закрывать специальными защитными накладками;</w:t>
      </w:r>
    </w:p>
    <w:p w:rsidR="00F84F80" w:rsidRDefault="00157170">
      <w:pPr>
        <w:pStyle w:val="71"/>
        <w:numPr>
          <w:ilvl w:val="0"/>
          <w:numId w:val="2"/>
        </w:numPr>
        <w:tabs>
          <w:tab w:val="left" w:pos="346"/>
        </w:tabs>
        <w:spacing w:before="33" w:line="240" w:lineRule="auto"/>
      </w:pPr>
      <w:r>
        <w:t>электрические провода (особенно обнаженные) должны быть недоступны детям.</w:t>
      </w:r>
    </w:p>
    <w:p w:rsidR="00F84F80" w:rsidRDefault="00157170">
      <w:pPr>
        <w:pStyle w:val="71"/>
        <w:spacing w:before="324" w:line="240" w:lineRule="auto"/>
        <w:rPr>
          <w:rFonts w:ascii="Arial Unicode MS" w:hAnsi="Arial Unicode MS" w:cs="Arial Unicode MS"/>
        </w:rPr>
      </w:pPr>
      <w:r>
        <w:rPr>
          <w:rStyle w:val="710"/>
        </w:rPr>
        <w:t>Дорожно-транспортный травматизм</w:t>
      </w:r>
      <w:r>
        <w:t xml:space="preserve"> - дает около 25% всех смертельных случаев.</w:t>
      </w:r>
    </w:p>
    <w:p w:rsidR="00F84F80" w:rsidRDefault="00157170">
      <w:pPr>
        <w:pStyle w:val="a3"/>
        <w:numPr>
          <w:ilvl w:val="0"/>
          <w:numId w:val="2"/>
        </w:numPr>
        <w:tabs>
          <w:tab w:val="left" w:pos="349"/>
        </w:tabs>
        <w:spacing w:line="277" w:lineRule="exact"/>
        <w:ind w:left="360" w:right="20" w:hanging="360"/>
      </w:pPr>
      <w:r>
        <w:t>как только ребенок научился ходить, его нужно обучать правильному поведению на дороге, в машине и общественном транспорте, а также обеспечивать безопасность ребенка во всех ситуациях;</w:t>
      </w:r>
    </w:p>
    <w:p w:rsidR="00F84F80" w:rsidRDefault="00157170">
      <w:pPr>
        <w:pStyle w:val="a3"/>
        <w:numPr>
          <w:ilvl w:val="0"/>
          <w:numId w:val="2"/>
        </w:numPr>
        <w:tabs>
          <w:tab w:val="left" w:pos="338"/>
        </w:tabs>
        <w:spacing w:line="277" w:lineRule="exact"/>
        <w:ind w:left="360" w:right="20" w:hanging="360"/>
      </w:pPr>
      <w:r>
        <w:t>детям дошкольного возраста особенно опасно находиться на дороге - с ними всегда должны быть взрослые;</w:t>
      </w:r>
    </w:p>
    <w:p w:rsidR="00F84F80" w:rsidRDefault="00157170">
      <w:pPr>
        <w:pStyle w:val="61"/>
        <w:numPr>
          <w:ilvl w:val="0"/>
          <w:numId w:val="2"/>
        </w:numPr>
        <w:tabs>
          <w:tab w:val="left" w:pos="342"/>
        </w:tabs>
        <w:spacing w:before="36" w:line="240" w:lineRule="auto"/>
        <w:ind w:left="360" w:hanging="360"/>
      </w:pPr>
      <w:r>
        <w:t>детям нельзя играть возле дороги, особенно с мячом;</w:t>
      </w:r>
    </w:p>
    <w:p w:rsidR="00F84F80" w:rsidRDefault="00157170">
      <w:pPr>
        <w:pStyle w:val="61"/>
        <w:numPr>
          <w:ilvl w:val="0"/>
          <w:numId w:val="2"/>
        </w:numPr>
        <w:tabs>
          <w:tab w:val="left" w:pos="342"/>
        </w:tabs>
        <w:spacing w:before="0"/>
        <w:ind w:left="360" w:hanging="360"/>
      </w:pPr>
      <w:r>
        <w:t>детей нельзя сажать на переднее сидение машины;</w:t>
      </w:r>
    </w:p>
    <w:p w:rsidR="00F84F80" w:rsidRDefault="00157170">
      <w:pPr>
        <w:pStyle w:val="a3"/>
        <w:numPr>
          <w:ilvl w:val="0"/>
          <w:numId w:val="2"/>
        </w:numPr>
        <w:tabs>
          <w:tab w:val="left" w:pos="353"/>
        </w:tabs>
        <w:ind w:left="360" w:right="40" w:hanging="360"/>
      </w:pPr>
      <w:r>
        <w:lastRenderedPageBreak/>
        <w:t>при</w:t>
      </w:r>
      <w:r w:rsidR="0072071B">
        <w:t xml:space="preserve"> перевозке ребенка в автомобиле</w:t>
      </w:r>
      <w:r>
        <w:t xml:space="preserve"> необходимо использовать специальные кресла и ремни безопасности;</w:t>
      </w:r>
    </w:p>
    <w:p w:rsidR="00F84F80" w:rsidRDefault="0072071B">
      <w:pPr>
        <w:pStyle w:val="51"/>
        <w:numPr>
          <w:ilvl w:val="0"/>
          <w:numId w:val="2"/>
        </w:numPr>
        <w:tabs>
          <w:tab w:val="left" w:pos="356"/>
        </w:tabs>
        <w:spacing w:before="51" w:after="0" w:line="240" w:lineRule="auto"/>
        <w:ind w:left="360" w:hanging="360"/>
      </w:pPr>
      <w:r>
        <w:t>н</w:t>
      </w:r>
      <w:r w:rsidR="00157170">
        <w:t>а одежде ребенка желательно иметь специальные светоотражающие нашивки.</w:t>
      </w:r>
    </w:p>
    <w:p w:rsidR="00F84F80" w:rsidRDefault="00157170">
      <w:pPr>
        <w:pStyle w:val="51"/>
        <w:spacing w:before="324" w:after="0" w:line="240" w:lineRule="auto"/>
        <w:ind w:left="360" w:hanging="360"/>
        <w:rPr>
          <w:rFonts w:ascii="Arial Unicode MS" w:hAnsi="Arial Unicode MS" w:cs="Arial Unicode MS"/>
        </w:rPr>
      </w:pPr>
      <w:r>
        <w:t>Несчастные случаи при езде на велосипеде</w:t>
      </w:r>
      <w:r>
        <w:rPr>
          <w:rStyle w:val="510"/>
        </w:rPr>
        <w:t xml:space="preserve"> являются распространенной причиной</w:t>
      </w:r>
    </w:p>
    <w:p w:rsidR="00F84F80" w:rsidRDefault="00157170">
      <w:pPr>
        <w:pStyle w:val="61"/>
        <w:spacing w:before="25" w:line="240" w:lineRule="auto"/>
        <w:ind w:left="360" w:hanging="360"/>
        <w:rPr>
          <w:rFonts w:ascii="Arial Unicode MS" w:hAnsi="Arial Unicode MS" w:cs="Arial Unicode MS"/>
        </w:rPr>
      </w:pPr>
      <w:r>
        <w:t>смерти и травматизма среди детей среднего и старшего возраста.</w:t>
      </w:r>
    </w:p>
    <w:p w:rsidR="00F84F80" w:rsidRDefault="00157170">
      <w:pPr>
        <w:pStyle w:val="61"/>
        <w:numPr>
          <w:ilvl w:val="0"/>
          <w:numId w:val="2"/>
        </w:numPr>
        <w:tabs>
          <w:tab w:val="left" w:pos="349"/>
        </w:tabs>
        <w:spacing w:before="0"/>
        <w:ind w:left="360" w:hanging="360"/>
      </w:pPr>
      <w:r>
        <w:t>учите ребенка безопасному поведению при езде на велосипеде;</w:t>
      </w:r>
    </w:p>
    <w:p w:rsidR="00F84F80" w:rsidRDefault="00157170">
      <w:pPr>
        <w:pStyle w:val="a3"/>
        <w:numPr>
          <w:ilvl w:val="0"/>
          <w:numId w:val="2"/>
        </w:numPr>
        <w:tabs>
          <w:tab w:val="left" w:pos="346"/>
        </w:tabs>
        <w:ind w:left="360" w:right="40" w:hanging="360"/>
      </w:pPr>
      <w:r>
        <w:t>дети должны в обязательном порядке использовать защитные шлемы и другие приспособления.</w:t>
      </w:r>
    </w:p>
    <w:p w:rsidR="00F84F80" w:rsidRDefault="00157170">
      <w:pPr>
        <w:pStyle w:val="a3"/>
        <w:spacing w:before="246" w:line="274" w:lineRule="exact"/>
        <w:ind w:left="360" w:hanging="360"/>
        <w:rPr>
          <w:rFonts w:ascii="Arial Unicode MS" w:hAnsi="Arial Unicode MS" w:cs="Arial Unicode MS"/>
        </w:rPr>
      </w:pPr>
      <w:r>
        <w:rPr>
          <w:rStyle w:val="a5"/>
        </w:rPr>
        <w:t>Травмы на железнодорожном транспорте</w:t>
      </w:r>
      <w:r>
        <w:t xml:space="preserve"> - нахождение детей в зоне железной дороги</w:t>
      </w:r>
    </w:p>
    <w:p w:rsidR="00F84F80" w:rsidRDefault="00157170">
      <w:pPr>
        <w:pStyle w:val="71"/>
        <w:spacing w:line="274" w:lineRule="exact"/>
        <w:rPr>
          <w:rFonts w:ascii="Arial Unicode MS" w:hAnsi="Arial Unicode MS" w:cs="Arial Unicode MS"/>
        </w:rPr>
      </w:pPr>
      <w:r>
        <w:t>может быть смертельно опасно.</w:t>
      </w:r>
    </w:p>
    <w:p w:rsidR="00F84F80" w:rsidRDefault="00157170">
      <w:pPr>
        <w:pStyle w:val="a3"/>
        <w:spacing w:line="274" w:lineRule="exact"/>
        <w:ind w:left="360" w:right="40" w:hanging="360"/>
        <w:rPr>
          <w:rFonts w:ascii="Arial Unicode MS" w:hAnsi="Arial Unicode MS" w:cs="Arial Unicode MS"/>
        </w:rPr>
      </w:pPr>
      <w:r>
        <w:t xml:space="preserve">&gt; </w:t>
      </w:r>
      <w:r w:rsidR="0072071B">
        <w:t>С</w:t>
      </w:r>
      <w:r>
        <w:t xml:space="preserve">трожайшим образом запрещайте подросткам кататься на крышах, подножках, переходных площадках вагонов. Так </w:t>
      </w:r>
      <w:proofErr w:type="gramStart"/>
      <w:r>
        <w:t>называемый</w:t>
      </w:r>
      <w:proofErr w:type="gramEnd"/>
      <w:r>
        <w:rPr>
          <w:rStyle w:val="a5"/>
        </w:rPr>
        <w:t xml:space="preserve"> «</w:t>
      </w:r>
      <w:proofErr w:type="spellStart"/>
      <w:r>
        <w:rPr>
          <w:rStyle w:val="a5"/>
        </w:rPr>
        <w:t>зацепинг</w:t>
      </w:r>
      <w:proofErr w:type="spellEnd"/>
      <w:r>
        <w:rPr>
          <w:rStyle w:val="a5"/>
        </w:rPr>
        <w:t>»</w:t>
      </w:r>
      <w:r>
        <w:t xml:space="preserve"> - в конечном итоге - практически</w:t>
      </w:r>
      <w:r w:rsidR="0072071B">
        <w:rPr>
          <w:rStyle w:val="a5"/>
        </w:rPr>
        <w:t xml:space="preserve"> гарантированное самоубийство. </w:t>
      </w:r>
    </w:p>
    <w:p w:rsidR="00F84F80" w:rsidRDefault="00157170">
      <w:pPr>
        <w:pStyle w:val="71"/>
        <w:spacing w:line="274" w:lineRule="exact"/>
        <w:rPr>
          <w:rFonts w:ascii="Arial Unicode MS" w:hAnsi="Arial Unicode MS" w:cs="Arial Unicode MS"/>
        </w:rPr>
      </w:pPr>
      <w:r>
        <w:t xml:space="preserve">Помните сами и постоянно напоминайте Вашим детям, что </w:t>
      </w:r>
      <w:r>
        <w:rPr>
          <w:rStyle w:val="72"/>
        </w:rPr>
        <w:t>строго запрещается</w:t>
      </w:r>
      <w:r>
        <w:t>:</w:t>
      </w:r>
    </w:p>
    <w:p w:rsidR="00F84F80" w:rsidRDefault="00157170">
      <w:pPr>
        <w:pStyle w:val="71"/>
        <w:numPr>
          <w:ilvl w:val="0"/>
          <w:numId w:val="2"/>
        </w:numPr>
        <w:tabs>
          <w:tab w:val="left" w:pos="353"/>
        </w:tabs>
        <w:spacing w:line="292" w:lineRule="exact"/>
      </w:pPr>
      <w:r>
        <w:t>посадка и высадка на ходу поезда;</w:t>
      </w:r>
    </w:p>
    <w:p w:rsidR="00F84F80" w:rsidRDefault="00157170">
      <w:pPr>
        <w:pStyle w:val="71"/>
        <w:numPr>
          <w:ilvl w:val="0"/>
          <w:numId w:val="2"/>
        </w:numPr>
        <w:tabs>
          <w:tab w:val="left" w:pos="353"/>
        </w:tabs>
        <w:spacing w:line="292" w:lineRule="exact"/>
      </w:pPr>
      <w:r>
        <w:t>высовываться из окон вагонов и дверей тамбуров на ходу поезда;</w:t>
      </w:r>
    </w:p>
    <w:p w:rsidR="00F84F80" w:rsidRDefault="00157170">
      <w:pPr>
        <w:pStyle w:val="71"/>
        <w:numPr>
          <w:ilvl w:val="0"/>
          <w:numId w:val="2"/>
        </w:numPr>
        <w:tabs>
          <w:tab w:val="left" w:pos="349"/>
        </w:tabs>
        <w:spacing w:line="292" w:lineRule="exact"/>
      </w:pPr>
      <w:r>
        <w:t>оставлять детей без присмотра на посадочных платформах и в вагонах;</w:t>
      </w:r>
    </w:p>
    <w:p w:rsidR="00F84F80" w:rsidRDefault="00157170">
      <w:pPr>
        <w:pStyle w:val="71"/>
        <w:numPr>
          <w:ilvl w:val="0"/>
          <w:numId w:val="2"/>
        </w:numPr>
        <w:tabs>
          <w:tab w:val="left" w:pos="356"/>
        </w:tabs>
        <w:spacing w:line="292" w:lineRule="exact"/>
      </w:pPr>
      <w:proofErr w:type="gramStart"/>
      <w:r>
        <w:t>выходить из вагона на междупутье и стоять</w:t>
      </w:r>
      <w:proofErr w:type="gramEnd"/>
      <w:r>
        <w:t xml:space="preserve"> там при проходе встречного поезда;</w:t>
      </w:r>
    </w:p>
    <w:p w:rsidR="00F84F80" w:rsidRDefault="00157170">
      <w:pPr>
        <w:pStyle w:val="71"/>
        <w:numPr>
          <w:ilvl w:val="0"/>
          <w:numId w:val="2"/>
        </w:numPr>
        <w:tabs>
          <w:tab w:val="left" w:pos="356"/>
        </w:tabs>
        <w:spacing w:before="6" w:line="284" w:lineRule="exact"/>
      </w:pPr>
      <w:r>
        <w:t>прыгать с платформы на железнодорожные пути;</w:t>
      </w:r>
    </w:p>
    <w:p w:rsidR="00F84F80" w:rsidRDefault="00157170">
      <w:pPr>
        <w:pStyle w:val="71"/>
        <w:numPr>
          <w:ilvl w:val="0"/>
          <w:numId w:val="2"/>
        </w:numPr>
        <w:tabs>
          <w:tab w:val="left" w:pos="346"/>
        </w:tabs>
        <w:spacing w:line="284" w:lineRule="exact"/>
      </w:pPr>
      <w:r>
        <w:t>устраивать на платформе различные подвижные игры;</w:t>
      </w:r>
    </w:p>
    <w:p w:rsidR="00F84F80" w:rsidRDefault="00157170">
      <w:pPr>
        <w:pStyle w:val="a3"/>
        <w:numPr>
          <w:ilvl w:val="0"/>
          <w:numId w:val="2"/>
        </w:numPr>
        <w:tabs>
          <w:tab w:val="left" w:pos="349"/>
        </w:tabs>
        <w:spacing w:line="284" w:lineRule="exact"/>
        <w:ind w:left="360" w:right="40" w:hanging="360"/>
      </w:pPr>
      <w:r>
        <w:t>бежать по платформе рядом с вагоном прибывающего или уходящего поезда, а также находиться ближе двух метров от края платформы во время прохождения поезда без остановки;</w:t>
      </w:r>
    </w:p>
    <w:p w:rsidR="00F84F80" w:rsidRDefault="00157170">
      <w:pPr>
        <w:pStyle w:val="71"/>
        <w:numPr>
          <w:ilvl w:val="0"/>
          <w:numId w:val="2"/>
        </w:numPr>
        <w:tabs>
          <w:tab w:val="left" w:pos="353"/>
        </w:tabs>
        <w:spacing w:line="284" w:lineRule="exact"/>
      </w:pPr>
      <w:r>
        <w:t>подходить к вагону до полной остановки поезда;</w:t>
      </w:r>
    </w:p>
    <w:p w:rsidR="00F84F80" w:rsidRDefault="00157170">
      <w:pPr>
        <w:pStyle w:val="a3"/>
        <w:numPr>
          <w:ilvl w:val="0"/>
          <w:numId w:val="2"/>
        </w:numPr>
        <w:tabs>
          <w:tab w:val="left" w:pos="349"/>
        </w:tabs>
        <w:spacing w:line="284" w:lineRule="exact"/>
        <w:ind w:left="360" w:right="40" w:hanging="360"/>
      </w:pPr>
      <w:r>
        <w:t>на станциях и перегонах подлезать под вагоны и перелезать через автосцепки для прохода через путь;</w:t>
      </w:r>
    </w:p>
    <w:p w:rsidR="00F84F80" w:rsidRDefault="00157170">
      <w:pPr>
        <w:pStyle w:val="a3"/>
        <w:numPr>
          <w:ilvl w:val="0"/>
          <w:numId w:val="2"/>
        </w:numPr>
        <w:tabs>
          <w:tab w:val="left" w:pos="349"/>
        </w:tabs>
        <w:spacing w:line="284" w:lineRule="exact"/>
        <w:ind w:left="360" w:right="40" w:hanging="360"/>
      </w:pPr>
      <w:r>
        <w:t>проходить по железнодорожным мостам и тоннелям, неспециализированным для перехода пешеходов;</w:t>
      </w:r>
    </w:p>
    <w:p w:rsidR="00F84F80" w:rsidRDefault="00157170">
      <w:pPr>
        <w:pStyle w:val="71"/>
        <w:numPr>
          <w:ilvl w:val="0"/>
          <w:numId w:val="2"/>
        </w:numPr>
        <w:tabs>
          <w:tab w:val="left" w:pos="353"/>
        </w:tabs>
        <w:spacing w:line="284" w:lineRule="exact"/>
      </w:pPr>
      <w:r>
        <w:t>переходить через железнодорожные пути перед близко стоящим поездом;</w:t>
      </w:r>
    </w:p>
    <w:p w:rsidR="00F84F80" w:rsidRDefault="00157170">
      <w:pPr>
        <w:pStyle w:val="a3"/>
        <w:numPr>
          <w:ilvl w:val="0"/>
          <w:numId w:val="2"/>
        </w:numPr>
        <w:tabs>
          <w:tab w:val="left" w:pos="349"/>
        </w:tabs>
        <w:spacing w:before="12" w:line="270" w:lineRule="exact"/>
        <w:ind w:left="360" w:right="40" w:hanging="360"/>
      </w:pPr>
      <w:r>
        <w:t>запрещается переходить путь сразу же после прохода поезда одного направления, не убедившись в отсутствии поезда встречного направления;</w:t>
      </w:r>
    </w:p>
    <w:p w:rsidR="00F84F80" w:rsidRDefault="00157170">
      <w:pPr>
        <w:pStyle w:val="71"/>
        <w:numPr>
          <w:ilvl w:val="0"/>
          <w:numId w:val="2"/>
        </w:numPr>
        <w:tabs>
          <w:tab w:val="left" w:pos="353"/>
        </w:tabs>
        <w:spacing w:line="292" w:lineRule="exact"/>
      </w:pPr>
      <w:r>
        <w:t>игры детей на железнодорожных путях запрещаются;</w:t>
      </w:r>
    </w:p>
    <w:p w:rsidR="00F84F80" w:rsidRDefault="00157170">
      <w:pPr>
        <w:pStyle w:val="71"/>
        <w:numPr>
          <w:ilvl w:val="0"/>
          <w:numId w:val="2"/>
        </w:numPr>
        <w:tabs>
          <w:tab w:val="left" w:pos="353"/>
        </w:tabs>
        <w:spacing w:line="292" w:lineRule="exact"/>
      </w:pPr>
      <w:r>
        <w:t xml:space="preserve">подниматься на </w:t>
      </w:r>
      <w:proofErr w:type="spellStart"/>
      <w:r>
        <w:t>электроопоры</w:t>
      </w:r>
      <w:proofErr w:type="spellEnd"/>
      <w:r>
        <w:t>;</w:t>
      </w:r>
    </w:p>
    <w:p w:rsidR="00F84F80" w:rsidRDefault="00157170">
      <w:pPr>
        <w:pStyle w:val="71"/>
        <w:numPr>
          <w:ilvl w:val="0"/>
          <w:numId w:val="2"/>
        </w:numPr>
        <w:tabs>
          <w:tab w:val="left" w:pos="349"/>
        </w:tabs>
        <w:spacing w:line="292" w:lineRule="exact"/>
      </w:pPr>
      <w:r>
        <w:t>приближаться к лежащему на земле электропроводу ближе 8 метров;</w:t>
      </w:r>
    </w:p>
    <w:p w:rsidR="00F84F80" w:rsidRDefault="00157170">
      <w:pPr>
        <w:pStyle w:val="71"/>
        <w:numPr>
          <w:ilvl w:val="0"/>
          <w:numId w:val="2"/>
        </w:numPr>
        <w:tabs>
          <w:tab w:val="left" w:pos="349"/>
        </w:tabs>
        <w:spacing w:line="292" w:lineRule="exact"/>
      </w:pPr>
      <w:r>
        <w:t>проходить вдоль железнодорожного пути ближе 5 метров от крайнего рельса;</w:t>
      </w:r>
    </w:p>
    <w:p w:rsidR="00F84F80" w:rsidRDefault="00157170">
      <w:pPr>
        <w:pStyle w:val="a3"/>
        <w:numPr>
          <w:ilvl w:val="0"/>
          <w:numId w:val="2"/>
        </w:numPr>
        <w:tabs>
          <w:tab w:val="left" w:pos="349"/>
        </w:tabs>
        <w:spacing w:line="292" w:lineRule="exact"/>
        <w:ind w:left="360" w:hanging="360"/>
      </w:pPr>
      <w:r>
        <w:t>ходить в районе стрелочных переводов, так как это может привести к тяжелой травме.</w:t>
      </w:r>
    </w:p>
    <w:p w:rsidR="00F84F80" w:rsidRDefault="00157170">
      <w:pPr>
        <w:pStyle w:val="11"/>
        <w:spacing w:before="203"/>
        <w:ind w:right="20"/>
        <w:rPr>
          <w:rFonts w:ascii="Arial Unicode MS" w:hAnsi="Arial Unicode MS" w:cs="Arial Unicode MS"/>
        </w:rPr>
      </w:pPr>
      <w:bookmarkStart w:id="1" w:name="bookmark0"/>
      <w:r>
        <w:t>Уважаемые родители, помните - дети чаще всего получают травму (иногда смертельную) -</w:t>
      </w:r>
      <w:bookmarkEnd w:id="1"/>
    </w:p>
    <w:p w:rsidR="00E92714" w:rsidRDefault="00157170">
      <w:pPr>
        <w:pStyle w:val="11"/>
        <w:spacing w:before="0"/>
        <w:ind w:right="20"/>
        <w:rPr>
          <w:rFonts w:ascii="Arial Unicode MS" w:hAnsi="Arial Unicode MS" w:cs="Arial Unicode MS"/>
        </w:rPr>
      </w:pPr>
      <w:bookmarkStart w:id="2" w:name="bookmark1"/>
      <w:r>
        <w:t>по вине взрослых.</w:t>
      </w:r>
      <w:bookmarkEnd w:id="2"/>
    </w:p>
    <w:sectPr w:rsidR="00E92714">
      <w:type w:val="continuous"/>
      <w:pgSz w:w="11909" w:h="16834"/>
      <w:pgMar w:top="1135" w:right="804" w:bottom="1135" w:left="1746" w:header="1132" w:footer="1135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0"/>
    <w:lvl w:ilvl="0" w:tplc="000F4241">
      <w:start w:val="1"/>
      <w:numFmt w:val="bullet"/>
      <w:lvlText w:val="&gt;"/>
      <w:lvlJc w:val="left"/>
      <w:rPr>
        <w:sz w:val="24"/>
        <w:szCs w:val="24"/>
      </w:rPr>
    </w:lvl>
    <w:lvl w:ilvl="1" w:tplc="000F4242">
      <w:start w:val="1"/>
      <w:numFmt w:val="bullet"/>
      <w:lvlText w:val="&gt;"/>
      <w:lvlJc w:val="left"/>
      <w:rPr>
        <w:sz w:val="24"/>
        <w:szCs w:val="24"/>
      </w:rPr>
    </w:lvl>
    <w:lvl w:ilvl="2" w:tplc="000F4243">
      <w:start w:val="1"/>
      <w:numFmt w:val="bullet"/>
      <w:lvlText w:val="&gt;"/>
      <w:lvlJc w:val="left"/>
      <w:rPr>
        <w:sz w:val="24"/>
        <w:szCs w:val="24"/>
      </w:rPr>
    </w:lvl>
    <w:lvl w:ilvl="3" w:tplc="000F4244">
      <w:start w:val="1"/>
      <w:numFmt w:val="bullet"/>
      <w:lvlText w:val="&gt;"/>
      <w:lvlJc w:val="left"/>
      <w:rPr>
        <w:sz w:val="24"/>
        <w:szCs w:val="24"/>
      </w:rPr>
    </w:lvl>
    <w:lvl w:ilvl="4" w:tplc="000F4245">
      <w:start w:val="1"/>
      <w:numFmt w:val="bullet"/>
      <w:lvlText w:val="&gt;"/>
      <w:lvlJc w:val="left"/>
      <w:rPr>
        <w:sz w:val="24"/>
        <w:szCs w:val="24"/>
      </w:rPr>
    </w:lvl>
    <w:lvl w:ilvl="5" w:tplc="000F4246">
      <w:start w:val="1"/>
      <w:numFmt w:val="bullet"/>
      <w:lvlText w:val="&gt;"/>
      <w:lvlJc w:val="left"/>
      <w:rPr>
        <w:sz w:val="24"/>
        <w:szCs w:val="24"/>
      </w:rPr>
    </w:lvl>
    <w:lvl w:ilvl="6" w:tplc="000F4247">
      <w:start w:val="1"/>
      <w:numFmt w:val="bullet"/>
      <w:lvlText w:val="&gt;"/>
      <w:lvlJc w:val="left"/>
      <w:rPr>
        <w:sz w:val="24"/>
        <w:szCs w:val="24"/>
      </w:rPr>
    </w:lvl>
    <w:lvl w:ilvl="7" w:tplc="000F4248">
      <w:start w:val="1"/>
      <w:numFmt w:val="bullet"/>
      <w:lvlText w:val="&gt;"/>
      <w:lvlJc w:val="left"/>
      <w:rPr>
        <w:sz w:val="24"/>
        <w:szCs w:val="24"/>
      </w:rPr>
    </w:lvl>
    <w:lvl w:ilvl="8" w:tplc="000F4249">
      <w:start w:val="1"/>
      <w:numFmt w:val="bullet"/>
      <w:lvlText w:val="&gt;"/>
      <w:lvlJc w:val="left"/>
      <w:rPr>
        <w:sz w:val="24"/>
        <w:szCs w:val="24"/>
      </w:rPr>
    </w:lvl>
  </w:abstractNum>
  <w:abstractNum w:abstractNumId="1">
    <w:nsid w:val="00000003"/>
    <w:multiLevelType w:val="hybridMultilevel"/>
    <w:tmpl w:val="00000002"/>
    <w:lvl w:ilvl="0" w:tplc="000F424A">
      <w:start w:val="1"/>
      <w:numFmt w:val="bullet"/>
      <w:lvlText w:val="•"/>
      <w:lvlJc w:val="left"/>
      <w:rPr>
        <w:sz w:val="24"/>
        <w:szCs w:val="24"/>
      </w:rPr>
    </w:lvl>
    <w:lvl w:ilvl="1" w:tplc="000F424B">
      <w:start w:val="1"/>
      <w:numFmt w:val="bullet"/>
      <w:lvlText w:val="•"/>
      <w:lvlJc w:val="left"/>
      <w:rPr>
        <w:sz w:val="24"/>
        <w:szCs w:val="24"/>
      </w:rPr>
    </w:lvl>
    <w:lvl w:ilvl="2" w:tplc="000F424C">
      <w:start w:val="1"/>
      <w:numFmt w:val="bullet"/>
      <w:lvlText w:val="•"/>
      <w:lvlJc w:val="left"/>
      <w:rPr>
        <w:sz w:val="24"/>
        <w:szCs w:val="24"/>
      </w:rPr>
    </w:lvl>
    <w:lvl w:ilvl="3" w:tplc="000F424D">
      <w:start w:val="1"/>
      <w:numFmt w:val="bullet"/>
      <w:lvlText w:val="•"/>
      <w:lvlJc w:val="left"/>
      <w:rPr>
        <w:sz w:val="24"/>
        <w:szCs w:val="24"/>
      </w:rPr>
    </w:lvl>
    <w:lvl w:ilvl="4" w:tplc="000F424E">
      <w:start w:val="1"/>
      <w:numFmt w:val="bullet"/>
      <w:lvlText w:val="•"/>
      <w:lvlJc w:val="left"/>
      <w:rPr>
        <w:sz w:val="24"/>
        <w:szCs w:val="24"/>
      </w:rPr>
    </w:lvl>
    <w:lvl w:ilvl="5" w:tplc="000F424F">
      <w:start w:val="1"/>
      <w:numFmt w:val="bullet"/>
      <w:lvlText w:val="•"/>
      <w:lvlJc w:val="left"/>
      <w:rPr>
        <w:sz w:val="24"/>
        <w:szCs w:val="24"/>
      </w:rPr>
    </w:lvl>
    <w:lvl w:ilvl="6" w:tplc="000F4250">
      <w:start w:val="1"/>
      <w:numFmt w:val="bullet"/>
      <w:lvlText w:val="•"/>
      <w:lvlJc w:val="left"/>
      <w:rPr>
        <w:sz w:val="24"/>
        <w:szCs w:val="24"/>
      </w:rPr>
    </w:lvl>
    <w:lvl w:ilvl="7" w:tplc="000F4251">
      <w:start w:val="1"/>
      <w:numFmt w:val="bullet"/>
      <w:lvlText w:val="•"/>
      <w:lvlJc w:val="left"/>
      <w:rPr>
        <w:sz w:val="24"/>
        <w:szCs w:val="24"/>
      </w:rPr>
    </w:lvl>
    <w:lvl w:ilvl="8" w:tplc="000F4252">
      <w:start w:val="1"/>
      <w:numFmt w:val="bullet"/>
      <w:lvlText w:val="•"/>
      <w:lvlJc w:val="left"/>
      <w:rPr>
        <w:sz w:val="24"/>
        <w:szCs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714"/>
    <w:rsid w:val="00157170"/>
    <w:rsid w:val="002B5510"/>
    <w:rsid w:val="00502B74"/>
    <w:rsid w:val="0072071B"/>
    <w:rsid w:val="008E625B"/>
    <w:rsid w:val="009A02A1"/>
    <w:rsid w:val="00CF37F0"/>
    <w:rsid w:val="00E92714"/>
    <w:rsid w:val="00EC2640"/>
    <w:rsid w:val="00F84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Arial Unicode M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link w:val="21"/>
    <w:uiPriority w:val="99"/>
    <w:rPr>
      <w:rFonts w:ascii="Times New Roman" w:hAnsi="Times New Roman" w:cs="Times New Roman"/>
      <w:sz w:val="24"/>
      <w:szCs w:val="24"/>
    </w:rPr>
  </w:style>
  <w:style w:type="character" w:customStyle="1" w:styleId="3">
    <w:name w:val="Основной текст (3)"/>
    <w:basedOn w:val="a0"/>
    <w:link w:val="31"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4">
    <w:name w:val="Основной текст (4)"/>
    <w:basedOn w:val="a0"/>
    <w:link w:val="41"/>
    <w:uiPriority w:val="99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42">
    <w:name w:val="Основной текст (4)2"/>
    <w:basedOn w:val="4"/>
    <w:uiPriority w:val="99"/>
    <w:rPr>
      <w:rFonts w:ascii="Times New Roman" w:hAnsi="Times New Roman" w:cs="Times New Roman"/>
      <w:b/>
      <w:bCs/>
      <w:i/>
      <w:iCs/>
      <w:sz w:val="24"/>
      <w:szCs w:val="24"/>
      <w:u w:val="single"/>
    </w:rPr>
  </w:style>
  <w:style w:type="character" w:customStyle="1" w:styleId="5">
    <w:name w:val="Основной текст (5)"/>
    <w:basedOn w:val="a0"/>
    <w:link w:val="51"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6">
    <w:name w:val="Основной текст (6)"/>
    <w:basedOn w:val="a0"/>
    <w:link w:val="61"/>
    <w:uiPriority w:val="99"/>
    <w:rPr>
      <w:rFonts w:ascii="Times New Roman" w:hAnsi="Times New Roman" w:cs="Times New Roman"/>
      <w:sz w:val="24"/>
      <w:szCs w:val="24"/>
    </w:rPr>
  </w:style>
  <w:style w:type="character" w:customStyle="1" w:styleId="60">
    <w:name w:val="Основной текст (6) + Полужирный"/>
    <w:basedOn w:val="6"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50">
    <w:name w:val="Основной текст (5) + Не полужирный"/>
    <w:basedOn w:val="5"/>
    <w:uiPriority w:val="99"/>
    <w:rPr>
      <w:rFonts w:ascii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99"/>
    <w:pPr>
      <w:shd w:val="clear" w:color="auto" w:fill="FFFFFF"/>
      <w:spacing w:line="281" w:lineRule="exact"/>
      <w:ind w:hanging="340"/>
      <w:jc w:val="both"/>
    </w:pPr>
    <w:rPr>
      <w:rFonts w:ascii="Times New Roman" w:hAnsi="Times New Roman" w:cs="Times New Roman"/>
      <w:color w:val="auto"/>
    </w:rPr>
  </w:style>
  <w:style w:type="character" w:customStyle="1" w:styleId="a4">
    <w:name w:val="Основной текст Знак"/>
    <w:basedOn w:val="a0"/>
    <w:link w:val="a3"/>
    <w:uiPriority w:val="99"/>
    <w:semiHidden/>
    <w:rPr>
      <w:rFonts w:cs="Arial Unicode MS"/>
      <w:color w:val="000000"/>
    </w:rPr>
  </w:style>
  <w:style w:type="character" w:customStyle="1" w:styleId="a5">
    <w:name w:val="Основной текст + Полужирный"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7">
    <w:name w:val="Основной текст (7)"/>
    <w:basedOn w:val="a0"/>
    <w:link w:val="71"/>
    <w:uiPriority w:val="99"/>
    <w:rPr>
      <w:rFonts w:ascii="Times New Roman" w:hAnsi="Times New Roman" w:cs="Times New Roman"/>
      <w:sz w:val="24"/>
      <w:szCs w:val="24"/>
    </w:rPr>
  </w:style>
  <w:style w:type="character" w:customStyle="1" w:styleId="8">
    <w:name w:val="Основной текст (8)"/>
    <w:basedOn w:val="a0"/>
    <w:link w:val="81"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73">
    <w:name w:val="Основной текст (7)3"/>
    <w:basedOn w:val="7"/>
    <w:uiPriority w:val="99"/>
    <w:rPr>
      <w:rFonts w:ascii="Times New Roman" w:hAnsi="Times New Roman" w:cs="Times New Roman"/>
      <w:sz w:val="24"/>
      <w:szCs w:val="24"/>
      <w:u w:val="single"/>
    </w:rPr>
  </w:style>
  <w:style w:type="character" w:customStyle="1" w:styleId="70">
    <w:name w:val="Основной текст (7) + Полужирный"/>
    <w:basedOn w:val="7"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710">
    <w:name w:val="Основной текст (7) + Полужирный1"/>
    <w:basedOn w:val="7"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510">
    <w:name w:val="Основной текст (5) + Не полужирный1"/>
    <w:basedOn w:val="5"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72">
    <w:name w:val="Основной текст (7)2"/>
    <w:basedOn w:val="7"/>
    <w:uiPriority w:val="99"/>
    <w:rPr>
      <w:rFonts w:ascii="Times New Roman" w:hAnsi="Times New Roman" w:cs="Times New Roman"/>
      <w:sz w:val="24"/>
      <w:szCs w:val="24"/>
      <w:u w:val="single"/>
    </w:rPr>
  </w:style>
  <w:style w:type="character" w:customStyle="1" w:styleId="1">
    <w:name w:val="Заголовок №1"/>
    <w:basedOn w:val="a0"/>
    <w:link w:val="11"/>
    <w:uiPriority w:val="99"/>
    <w:rPr>
      <w:rFonts w:ascii="Calibri" w:hAnsi="Calibri" w:cs="Calibri"/>
      <w:b/>
      <w:bCs/>
      <w:sz w:val="26"/>
      <w:szCs w:val="26"/>
    </w:rPr>
  </w:style>
  <w:style w:type="paragraph" w:customStyle="1" w:styleId="21">
    <w:name w:val="Основной текст (2)1"/>
    <w:basedOn w:val="a"/>
    <w:link w:val="2"/>
    <w:uiPriority w:val="99"/>
    <w:pPr>
      <w:shd w:val="clear" w:color="auto" w:fill="FFFFFF"/>
      <w:spacing w:after="240" w:line="274" w:lineRule="exact"/>
      <w:jc w:val="center"/>
    </w:pPr>
    <w:rPr>
      <w:rFonts w:ascii="Times New Roman" w:hAnsi="Times New Roman" w:cs="Times New Roman"/>
      <w:color w:val="auto"/>
    </w:rPr>
  </w:style>
  <w:style w:type="paragraph" w:customStyle="1" w:styleId="31">
    <w:name w:val="Основной текст (3)1"/>
    <w:basedOn w:val="a"/>
    <w:link w:val="3"/>
    <w:uiPriority w:val="99"/>
    <w:pPr>
      <w:shd w:val="clear" w:color="auto" w:fill="FFFFFF"/>
      <w:spacing w:before="240" w:after="300" w:line="240" w:lineRule="atLeast"/>
      <w:ind w:hanging="340"/>
    </w:pPr>
    <w:rPr>
      <w:rFonts w:ascii="Times New Roman" w:hAnsi="Times New Roman" w:cs="Times New Roman"/>
      <w:b/>
      <w:bCs/>
      <w:color w:val="auto"/>
    </w:rPr>
  </w:style>
  <w:style w:type="paragraph" w:customStyle="1" w:styleId="41">
    <w:name w:val="Основной текст (4)1"/>
    <w:basedOn w:val="a"/>
    <w:link w:val="4"/>
    <w:uiPriority w:val="99"/>
    <w:pPr>
      <w:shd w:val="clear" w:color="auto" w:fill="FFFFFF"/>
      <w:spacing w:before="60" w:line="281" w:lineRule="exact"/>
      <w:ind w:hanging="340"/>
      <w:jc w:val="both"/>
    </w:pPr>
    <w:rPr>
      <w:rFonts w:ascii="Times New Roman" w:hAnsi="Times New Roman" w:cs="Times New Roman"/>
      <w:b/>
      <w:bCs/>
      <w:i/>
      <w:iCs/>
      <w:color w:val="auto"/>
    </w:rPr>
  </w:style>
  <w:style w:type="paragraph" w:customStyle="1" w:styleId="51">
    <w:name w:val="Основной текст (5)1"/>
    <w:basedOn w:val="a"/>
    <w:link w:val="5"/>
    <w:uiPriority w:val="99"/>
    <w:pPr>
      <w:shd w:val="clear" w:color="auto" w:fill="FFFFFF"/>
      <w:spacing w:before="240" w:after="240" w:line="277" w:lineRule="exact"/>
      <w:ind w:hanging="340"/>
      <w:jc w:val="both"/>
    </w:pPr>
    <w:rPr>
      <w:rFonts w:ascii="Times New Roman" w:hAnsi="Times New Roman" w:cs="Times New Roman"/>
      <w:b/>
      <w:bCs/>
      <w:color w:val="auto"/>
    </w:rPr>
  </w:style>
  <w:style w:type="paragraph" w:customStyle="1" w:styleId="61">
    <w:name w:val="Основной текст (6)1"/>
    <w:basedOn w:val="a"/>
    <w:link w:val="6"/>
    <w:uiPriority w:val="99"/>
    <w:pPr>
      <w:shd w:val="clear" w:color="auto" w:fill="FFFFFF"/>
      <w:spacing w:before="240" w:line="281" w:lineRule="exact"/>
      <w:ind w:hanging="340"/>
    </w:pPr>
    <w:rPr>
      <w:rFonts w:ascii="Times New Roman" w:hAnsi="Times New Roman" w:cs="Times New Roman"/>
      <w:color w:val="auto"/>
    </w:rPr>
  </w:style>
  <w:style w:type="paragraph" w:customStyle="1" w:styleId="71">
    <w:name w:val="Основной текст (7)1"/>
    <w:basedOn w:val="a"/>
    <w:link w:val="7"/>
    <w:uiPriority w:val="99"/>
    <w:pPr>
      <w:shd w:val="clear" w:color="auto" w:fill="FFFFFF"/>
      <w:spacing w:line="281" w:lineRule="exact"/>
    </w:pPr>
    <w:rPr>
      <w:rFonts w:ascii="Times New Roman" w:hAnsi="Times New Roman" w:cs="Times New Roman"/>
      <w:color w:val="auto"/>
    </w:rPr>
  </w:style>
  <w:style w:type="paragraph" w:customStyle="1" w:styleId="81">
    <w:name w:val="Основной текст (8)1"/>
    <w:basedOn w:val="a"/>
    <w:link w:val="8"/>
    <w:uiPriority w:val="99"/>
    <w:pPr>
      <w:shd w:val="clear" w:color="auto" w:fill="FFFFFF"/>
      <w:spacing w:before="60" w:line="277" w:lineRule="exact"/>
    </w:pPr>
    <w:rPr>
      <w:rFonts w:ascii="Times New Roman" w:hAnsi="Times New Roman" w:cs="Times New Roman"/>
      <w:b/>
      <w:bCs/>
      <w:color w:val="auto"/>
    </w:rPr>
  </w:style>
  <w:style w:type="paragraph" w:customStyle="1" w:styleId="11">
    <w:name w:val="Заголовок №11"/>
    <w:basedOn w:val="a"/>
    <w:link w:val="1"/>
    <w:uiPriority w:val="99"/>
    <w:pPr>
      <w:shd w:val="clear" w:color="auto" w:fill="FFFFFF"/>
      <w:spacing w:before="240" w:line="338" w:lineRule="exact"/>
      <w:jc w:val="center"/>
      <w:outlineLvl w:val="0"/>
    </w:pPr>
    <w:rPr>
      <w:rFonts w:ascii="Calibri" w:hAnsi="Calibri" w:cs="Calibri"/>
      <w:b/>
      <w:bCs/>
      <w:color w:val="auto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Arial Unicode M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link w:val="21"/>
    <w:uiPriority w:val="99"/>
    <w:rPr>
      <w:rFonts w:ascii="Times New Roman" w:hAnsi="Times New Roman" w:cs="Times New Roman"/>
      <w:sz w:val="24"/>
      <w:szCs w:val="24"/>
    </w:rPr>
  </w:style>
  <w:style w:type="character" w:customStyle="1" w:styleId="3">
    <w:name w:val="Основной текст (3)"/>
    <w:basedOn w:val="a0"/>
    <w:link w:val="31"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4">
    <w:name w:val="Основной текст (4)"/>
    <w:basedOn w:val="a0"/>
    <w:link w:val="41"/>
    <w:uiPriority w:val="99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42">
    <w:name w:val="Основной текст (4)2"/>
    <w:basedOn w:val="4"/>
    <w:uiPriority w:val="99"/>
    <w:rPr>
      <w:rFonts w:ascii="Times New Roman" w:hAnsi="Times New Roman" w:cs="Times New Roman"/>
      <w:b/>
      <w:bCs/>
      <w:i/>
      <w:iCs/>
      <w:sz w:val="24"/>
      <w:szCs w:val="24"/>
      <w:u w:val="single"/>
    </w:rPr>
  </w:style>
  <w:style w:type="character" w:customStyle="1" w:styleId="5">
    <w:name w:val="Основной текст (5)"/>
    <w:basedOn w:val="a0"/>
    <w:link w:val="51"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6">
    <w:name w:val="Основной текст (6)"/>
    <w:basedOn w:val="a0"/>
    <w:link w:val="61"/>
    <w:uiPriority w:val="99"/>
    <w:rPr>
      <w:rFonts w:ascii="Times New Roman" w:hAnsi="Times New Roman" w:cs="Times New Roman"/>
      <w:sz w:val="24"/>
      <w:szCs w:val="24"/>
    </w:rPr>
  </w:style>
  <w:style w:type="character" w:customStyle="1" w:styleId="60">
    <w:name w:val="Основной текст (6) + Полужирный"/>
    <w:basedOn w:val="6"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50">
    <w:name w:val="Основной текст (5) + Не полужирный"/>
    <w:basedOn w:val="5"/>
    <w:uiPriority w:val="99"/>
    <w:rPr>
      <w:rFonts w:ascii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99"/>
    <w:pPr>
      <w:shd w:val="clear" w:color="auto" w:fill="FFFFFF"/>
      <w:spacing w:line="281" w:lineRule="exact"/>
      <w:ind w:hanging="340"/>
      <w:jc w:val="both"/>
    </w:pPr>
    <w:rPr>
      <w:rFonts w:ascii="Times New Roman" w:hAnsi="Times New Roman" w:cs="Times New Roman"/>
      <w:color w:val="auto"/>
    </w:rPr>
  </w:style>
  <w:style w:type="character" w:customStyle="1" w:styleId="a4">
    <w:name w:val="Основной текст Знак"/>
    <w:basedOn w:val="a0"/>
    <w:link w:val="a3"/>
    <w:uiPriority w:val="99"/>
    <w:semiHidden/>
    <w:rPr>
      <w:rFonts w:cs="Arial Unicode MS"/>
      <w:color w:val="000000"/>
    </w:rPr>
  </w:style>
  <w:style w:type="character" w:customStyle="1" w:styleId="a5">
    <w:name w:val="Основной текст + Полужирный"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7">
    <w:name w:val="Основной текст (7)"/>
    <w:basedOn w:val="a0"/>
    <w:link w:val="71"/>
    <w:uiPriority w:val="99"/>
    <w:rPr>
      <w:rFonts w:ascii="Times New Roman" w:hAnsi="Times New Roman" w:cs="Times New Roman"/>
      <w:sz w:val="24"/>
      <w:szCs w:val="24"/>
    </w:rPr>
  </w:style>
  <w:style w:type="character" w:customStyle="1" w:styleId="8">
    <w:name w:val="Основной текст (8)"/>
    <w:basedOn w:val="a0"/>
    <w:link w:val="81"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73">
    <w:name w:val="Основной текст (7)3"/>
    <w:basedOn w:val="7"/>
    <w:uiPriority w:val="99"/>
    <w:rPr>
      <w:rFonts w:ascii="Times New Roman" w:hAnsi="Times New Roman" w:cs="Times New Roman"/>
      <w:sz w:val="24"/>
      <w:szCs w:val="24"/>
      <w:u w:val="single"/>
    </w:rPr>
  </w:style>
  <w:style w:type="character" w:customStyle="1" w:styleId="70">
    <w:name w:val="Основной текст (7) + Полужирный"/>
    <w:basedOn w:val="7"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710">
    <w:name w:val="Основной текст (7) + Полужирный1"/>
    <w:basedOn w:val="7"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510">
    <w:name w:val="Основной текст (5) + Не полужирный1"/>
    <w:basedOn w:val="5"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72">
    <w:name w:val="Основной текст (7)2"/>
    <w:basedOn w:val="7"/>
    <w:uiPriority w:val="99"/>
    <w:rPr>
      <w:rFonts w:ascii="Times New Roman" w:hAnsi="Times New Roman" w:cs="Times New Roman"/>
      <w:sz w:val="24"/>
      <w:szCs w:val="24"/>
      <w:u w:val="single"/>
    </w:rPr>
  </w:style>
  <w:style w:type="character" w:customStyle="1" w:styleId="1">
    <w:name w:val="Заголовок №1"/>
    <w:basedOn w:val="a0"/>
    <w:link w:val="11"/>
    <w:uiPriority w:val="99"/>
    <w:rPr>
      <w:rFonts w:ascii="Calibri" w:hAnsi="Calibri" w:cs="Calibri"/>
      <w:b/>
      <w:bCs/>
      <w:sz w:val="26"/>
      <w:szCs w:val="26"/>
    </w:rPr>
  </w:style>
  <w:style w:type="paragraph" w:customStyle="1" w:styleId="21">
    <w:name w:val="Основной текст (2)1"/>
    <w:basedOn w:val="a"/>
    <w:link w:val="2"/>
    <w:uiPriority w:val="99"/>
    <w:pPr>
      <w:shd w:val="clear" w:color="auto" w:fill="FFFFFF"/>
      <w:spacing w:after="240" w:line="274" w:lineRule="exact"/>
      <w:jc w:val="center"/>
    </w:pPr>
    <w:rPr>
      <w:rFonts w:ascii="Times New Roman" w:hAnsi="Times New Roman" w:cs="Times New Roman"/>
      <w:color w:val="auto"/>
    </w:rPr>
  </w:style>
  <w:style w:type="paragraph" w:customStyle="1" w:styleId="31">
    <w:name w:val="Основной текст (3)1"/>
    <w:basedOn w:val="a"/>
    <w:link w:val="3"/>
    <w:uiPriority w:val="99"/>
    <w:pPr>
      <w:shd w:val="clear" w:color="auto" w:fill="FFFFFF"/>
      <w:spacing w:before="240" w:after="300" w:line="240" w:lineRule="atLeast"/>
      <w:ind w:hanging="340"/>
    </w:pPr>
    <w:rPr>
      <w:rFonts w:ascii="Times New Roman" w:hAnsi="Times New Roman" w:cs="Times New Roman"/>
      <w:b/>
      <w:bCs/>
      <w:color w:val="auto"/>
    </w:rPr>
  </w:style>
  <w:style w:type="paragraph" w:customStyle="1" w:styleId="41">
    <w:name w:val="Основной текст (4)1"/>
    <w:basedOn w:val="a"/>
    <w:link w:val="4"/>
    <w:uiPriority w:val="99"/>
    <w:pPr>
      <w:shd w:val="clear" w:color="auto" w:fill="FFFFFF"/>
      <w:spacing w:before="60" w:line="281" w:lineRule="exact"/>
      <w:ind w:hanging="340"/>
      <w:jc w:val="both"/>
    </w:pPr>
    <w:rPr>
      <w:rFonts w:ascii="Times New Roman" w:hAnsi="Times New Roman" w:cs="Times New Roman"/>
      <w:b/>
      <w:bCs/>
      <w:i/>
      <w:iCs/>
      <w:color w:val="auto"/>
    </w:rPr>
  </w:style>
  <w:style w:type="paragraph" w:customStyle="1" w:styleId="51">
    <w:name w:val="Основной текст (5)1"/>
    <w:basedOn w:val="a"/>
    <w:link w:val="5"/>
    <w:uiPriority w:val="99"/>
    <w:pPr>
      <w:shd w:val="clear" w:color="auto" w:fill="FFFFFF"/>
      <w:spacing w:before="240" w:after="240" w:line="277" w:lineRule="exact"/>
      <w:ind w:hanging="340"/>
      <w:jc w:val="both"/>
    </w:pPr>
    <w:rPr>
      <w:rFonts w:ascii="Times New Roman" w:hAnsi="Times New Roman" w:cs="Times New Roman"/>
      <w:b/>
      <w:bCs/>
      <w:color w:val="auto"/>
    </w:rPr>
  </w:style>
  <w:style w:type="paragraph" w:customStyle="1" w:styleId="61">
    <w:name w:val="Основной текст (6)1"/>
    <w:basedOn w:val="a"/>
    <w:link w:val="6"/>
    <w:uiPriority w:val="99"/>
    <w:pPr>
      <w:shd w:val="clear" w:color="auto" w:fill="FFFFFF"/>
      <w:spacing w:before="240" w:line="281" w:lineRule="exact"/>
      <w:ind w:hanging="340"/>
    </w:pPr>
    <w:rPr>
      <w:rFonts w:ascii="Times New Roman" w:hAnsi="Times New Roman" w:cs="Times New Roman"/>
      <w:color w:val="auto"/>
    </w:rPr>
  </w:style>
  <w:style w:type="paragraph" w:customStyle="1" w:styleId="71">
    <w:name w:val="Основной текст (7)1"/>
    <w:basedOn w:val="a"/>
    <w:link w:val="7"/>
    <w:uiPriority w:val="99"/>
    <w:pPr>
      <w:shd w:val="clear" w:color="auto" w:fill="FFFFFF"/>
      <w:spacing w:line="281" w:lineRule="exact"/>
    </w:pPr>
    <w:rPr>
      <w:rFonts w:ascii="Times New Roman" w:hAnsi="Times New Roman" w:cs="Times New Roman"/>
      <w:color w:val="auto"/>
    </w:rPr>
  </w:style>
  <w:style w:type="paragraph" w:customStyle="1" w:styleId="81">
    <w:name w:val="Основной текст (8)1"/>
    <w:basedOn w:val="a"/>
    <w:link w:val="8"/>
    <w:uiPriority w:val="99"/>
    <w:pPr>
      <w:shd w:val="clear" w:color="auto" w:fill="FFFFFF"/>
      <w:spacing w:before="60" w:line="277" w:lineRule="exact"/>
    </w:pPr>
    <w:rPr>
      <w:rFonts w:ascii="Times New Roman" w:hAnsi="Times New Roman" w:cs="Times New Roman"/>
      <w:b/>
      <w:bCs/>
      <w:color w:val="auto"/>
    </w:rPr>
  </w:style>
  <w:style w:type="paragraph" w:customStyle="1" w:styleId="11">
    <w:name w:val="Заголовок №11"/>
    <w:basedOn w:val="a"/>
    <w:link w:val="1"/>
    <w:uiPriority w:val="99"/>
    <w:pPr>
      <w:shd w:val="clear" w:color="auto" w:fill="FFFFFF"/>
      <w:spacing w:before="240" w:line="338" w:lineRule="exact"/>
      <w:jc w:val="center"/>
      <w:outlineLvl w:val="0"/>
    </w:pPr>
    <w:rPr>
      <w:rFonts w:ascii="Calibri" w:hAnsi="Calibri" w:cs="Calibri"/>
      <w:b/>
      <w:bCs/>
      <w:color w:val="auto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1173</Words>
  <Characters>6689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Копьев Михаил</dc:creator>
  <cp:lastModifiedBy>METODIST</cp:lastModifiedBy>
  <cp:revision>7</cp:revision>
  <dcterms:created xsi:type="dcterms:W3CDTF">2016-06-22T09:11:00Z</dcterms:created>
  <dcterms:modified xsi:type="dcterms:W3CDTF">2016-06-27T11:19:00Z</dcterms:modified>
</cp:coreProperties>
</file>