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D8" w:rsidRPr="002055D8" w:rsidRDefault="002055D8" w:rsidP="002055D8">
      <w:pPr>
        <w:spacing w:line="240" w:lineRule="exact"/>
        <w:ind w:left="4820"/>
        <w:jc w:val="both"/>
        <w:rPr>
          <w:sz w:val="28"/>
          <w:szCs w:val="28"/>
          <w:lang w:val="ru-RU"/>
        </w:rPr>
      </w:pPr>
      <w:r w:rsidRPr="002055D8">
        <w:rPr>
          <w:sz w:val="28"/>
          <w:szCs w:val="28"/>
          <w:lang w:val="ru-RU"/>
        </w:rPr>
        <w:t>Начальнику управления</w:t>
      </w:r>
    </w:p>
    <w:p w:rsidR="002055D8" w:rsidRPr="002055D8" w:rsidRDefault="002055D8" w:rsidP="002055D8">
      <w:pPr>
        <w:spacing w:line="240" w:lineRule="exact"/>
        <w:ind w:left="4820"/>
        <w:jc w:val="both"/>
        <w:rPr>
          <w:sz w:val="28"/>
          <w:szCs w:val="28"/>
          <w:lang w:val="ru-RU"/>
        </w:rPr>
      </w:pPr>
      <w:r w:rsidRPr="002055D8">
        <w:rPr>
          <w:sz w:val="28"/>
          <w:szCs w:val="28"/>
          <w:lang w:val="ru-RU"/>
        </w:rPr>
        <w:t>образования города Кузнецка</w:t>
      </w:r>
    </w:p>
    <w:p w:rsidR="002055D8" w:rsidRPr="002055D8" w:rsidRDefault="002055D8" w:rsidP="002055D8">
      <w:pPr>
        <w:spacing w:line="240" w:lineRule="exact"/>
        <w:ind w:left="482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4820"/>
        <w:jc w:val="both"/>
        <w:rPr>
          <w:sz w:val="28"/>
          <w:szCs w:val="28"/>
          <w:lang w:val="ru-RU"/>
        </w:rPr>
      </w:pPr>
      <w:r w:rsidRPr="002055D8">
        <w:rPr>
          <w:sz w:val="28"/>
          <w:szCs w:val="28"/>
          <w:lang w:val="ru-RU"/>
        </w:rPr>
        <w:t xml:space="preserve">Борисовой Л.А.   </w:t>
      </w:r>
    </w:p>
    <w:p w:rsidR="002055D8" w:rsidRPr="002055D8" w:rsidRDefault="002055D8" w:rsidP="002055D8">
      <w:pPr>
        <w:spacing w:line="240" w:lineRule="exact"/>
        <w:ind w:left="482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4820"/>
        <w:jc w:val="both"/>
        <w:rPr>
          <w:sz w:val="28"/>
          <w:szCs w:val="28"/>
          <w:lang w:val="ru-RU"/>
        </w:rPr>
      </w:pPr>
      <w:r w:rsidRPr="002055D8">
        <w:rPr>
          <w:sz w:val="28"/>
          <w:szCs w:val="28"/>
          <w:lang w:val="ru-RU"/>
        </w:rPr>
        <w:t>ул. Белинского, д. 11, г. Кузнецк, Пензенская область, 442543</w:t>
      </w: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Pr="002055D8" w:rsidRDefault="002055D8" w:rsidP="002055D8">
      <w:pPr>
        <w:spacing w:line="240" w:lineRule="exact"/>
        <w:ind w:left="5670"/>
        <w:jc w:val="both"/>
        <w:rPr>
          <w:sz w:val="28"/>
          <w:szCs w:val="28"/>
          <w:lang w:val="ru-RU"/>
        </w:rPr>
      </w:pPr>
    </w:p>
    <w:p w:rsidR="002055D8" w:rsidRDefault="002055D8" w:rsidP="002055D8">
      <w:pPr>
        <w:spacing w:line="240" w:lineRule="exact"/>
        <w:jc w:val="center"/>
        <w:rPr>
          <w:sz w:val="28"/>
        </w:rPr>
      </w:pPr>
      <w:proofErr w:type="spellStart"/>
      <w:r>
        <w:rPr>
          <w:sz w:val="28"/>
        </w:rPr>
        <w:t>Уважаемая</w:t>
      </w:r>
      <w:proofErr w:type="spellEnd"/>
      <w:r>
        <w:rPr>
          <w:sz w:val="28"/>
        </w:rPr>
        <w:t xml:space="preserve"> </w:t>
      </w:r>
      <w:proofErr w:type="spellStart"/>
      <w:r w:rsidRPr="00E5005E">
        <w:rPr>
          <w:sz w:val="28"/>
        </w:rPr>
        <w:t>Лариса</w:t>
      </w:r>
      <w:proofErr w:type="spellEnd"/>
      <w:r w:rsidRPr="00E5005E">
        <w:rPr>
          <w:sz w:val="28"/>
        </w:rPr>
        <w:t xml:space="preserve"> </w:t>
      </w:r>
      <w:proofErr w:type="spellStart"/>
      <w:r w:rsidRPr="00E5005E">
        <w:rPr>
          <w:sz w:val="28"/>
        </w:rPr>
        <w:t>Александровна</w:t>
      </w:r>
      <w:proofErr w:type="spellEnd"/>
      <w:r>
        <w:rPr>
          <w:sz w:val="28"/>
        </w:rPr>
        <w:t>!</w:t>
      </w:r>
    </w:p>
    <w:p w:rsidR="002055D8" w:rsidRDefault="002055D8" w:rsidP="002055D8">
      <w:pPr>
        <w:spacing w:line="240" w:lineRule="exact"/>
        <w:jc w:val="center"/>
        <w:rPr>
          <w:sz w:val="28"/>
        </w:rPr>
      </w:pPr>
    </w:p>
    <w:p w:rsidR="00213BB0" w:rsidRPr="009B536D" w:rsidRDefault="00213BB0" w:rsidP="00083C12">
      <w:pPr>
        <w:spacing w:line="240" w:lineRule="exact"/>
        <w:ind w:firstLine="748"/>
        <w:rPr>
          <w:b/>
          <w:sz w:val="28"/>
          <w:lang w:val="ru-RU"/>
        </w:rPr>
      </w:pPr>
    </w:p>
    <w:p w:rsidR="00ED21BB" w:rsidRPr="00ED21BB" w:rsidRDefault="00ED21BB" w:rsidP="00ED21BB">
      <w:pPr>
        <w:pStyle w:val="a5"/>
      </w:pPr>
      <w:r>
        <w:t>Прокуратура города сообщает</w:t>
      </w:r>
      <w:r w:rsidR="006E5335">
        <w:t xml:space="preserve">, что </w:t>
      </w:r>
      <w:r w:rsidRPr="00ED21BB">
        <w:t xml:space="preserve">01.11.2018 объявлен региональный этап конкурса на участие в дополнительной общеобразовательной </w:t>
      </w:r>
      <w:proofErr w:type="spellStart"/>
      <w:r w:rsidRPr="00ED21BB">
        <w:t>общеразвивающей</w:t>
      </w:r>
      <w:proofErr w:type="spellEnd"/>
      <w:r w:rsidRPr="00ED21BB">
        <w:t xml:space="preserve"> программе «Юный правовед», проводимой на базе ФГБОУ «МДЦ «Артек».</w:t>
      </w:r>
    </w:p>
    <w:p w:rsidR="00ED21BB" w:rsidRPr="00ED21BB" w:rsidRDefault="00ED21BB" w:rsidP="00ED21BB">
      <w:pPr>
        <w:pStyle w:val="a5"/>
      </w:pPr>
      <w:r w:rsidRPr="00ED21BB">
        <w:t>Данная программа реализуется в рамках сотрудничества Генеральной прокуратуры Российской Федерации и федерального государственного бюджетного образовательного учреждения «Международный детский центр «Артек».</w:t>
      </w:r>
    </w:p>
    <w:p w:rsidR="00ED21BB" w:rsidRPr="00ED21BB" w:rsidRDefault="00ED21BB" w:rsidP="00ED21BB">
      <w:pPr>
        <w:pStyle w:val="a5"/>
      </w:pPr>
      <w:r w:rsidRPr="00ED21BB">
        <w:t>Целью проведения конкурсного отбора является выявление участников, проявивших высокий уровень подготовки и исключительные способност</w:t>
      </w:r>
      <w:r>
        <w:t xml:space="preserve">и в области правоохранительной </w:t>
      </w:r>
      <w:r w:rsidRPr="00ED21BB">
        <w:t>и правозащитной деятельности для поощрения путевкой на тематическую смену 2019 года в МДЦ «Артек».</w:t>
      </w:r>
    </w:p>
    <w:p w:rsidR="00ED21BB" w:rsidRPr="00ED21BB" w:rsidRDefault="00ED21BB" w:rsidP="00ED21BB">
      <w:pPr>
        <w:pStyle w:val="a5"/>
      </w:pPr>
      <w:r w:rsidRPr="00ED21BB">
        <w:t xml:space="preserve">Отбор детей на участие в тематической смене осуществляется на конкурсной основе в заочной форме в два этапа: на уровне прокуратуры Пензенской области и конкурсной комиссией на базе Университета прокуратуры Российской Федерации. </w:t>
      </w:r>
    </w:p>
    <w:p w:rsidR="00ED21BB" w:rsidRPr="00ED21BB" w:rsidRDefault="00ED21BB" w:rsidP="00ED21BB">
      <w:pPr>
        <w:pStyle w:val="a5"/>
      </w:pPr>
      <w:proofErr w:type="gramStart"/>
      <w:r w:rsidRPr="00ED21BB">
        <w:t>В конкурсном отборе могут участвовать дети – граждане Российской Федерации, которым на момент поездки в МДЦ «Артек» исполнилось 10 лет и до 17 лет включительно,</w:t>
      </w:r>
      <w:r>
        <w:t xml:space="preserve"> имеющие 1-2-3 группы здоровья </w:t>
      </w:r>
      <w:r w:rsidRPr="00ED21BB">
        <w:t>и представившие в отдел кадров прокуратуры Пензенской области в установленные сроки документы, определенные в Положении</w:t>
      </w:r>
      <w:r>
        <w:t xml:space="preserve">, которое размещено на официальных сайтах МДЦ «Артек» </w:t>
      </w:r>
      <w:hyperlink r:id="rId7" w:history="1">
        <w:r w:rsidRPr="007C2B6D">
          <w:rPr>
            <w:rStyle w:val="a7"/>
            <w:lang w:val="en-US"/>
          </w:rPr>
          <w:t>http</w:t>
        </w:r>
        <w:r w:rsidRPr="007C2B6D">
          <w:rPr>
            <w:rStyle w:val="a7"/>
          </w:rPr>
          <w:t>://</w:t>
        </w:r>
        <w:r w:rsidRPr="007C2B6D">
          <w:rPr>
            <w:rStyle w:val="a7"/>
            <w:lang w:val="en-US"/>
          </w:rPr>
          <w:t>artek</w:t>
        </w:r>
        <w:r w:rsidRPr="00ED21BB">
          <w:rPr>
            <w:rStyle w:val="a7"/>
          </w:rPr>
          <w:t>.</w:t>
        </w:r>
        <w:r w:rsidRPr="007C2B6D">
          <w:rPr>
            <w:rStyle w:val="a7"/>
            <w:lang w:val="en-US"/>
          </w:rPr>
          <w:t>org</w:t>
        </w:r>
      </w:hyperlink>
      <w:r w:rsidRPr="00ED21BB">
        <w:t xml:space="preserve"> </w:t>
      </w:r>
      <w:r>
        <w:t xml:space="preserve">и Генеральной прокуратуры Российской Федерации </w:t>
      </w:r>
      <w:hyperlink r:id="rId8" w:history="1">
        <w:proofErr w:type="gramEnd"/>
        <w:r w:rsidRPr="007C2B6D">
          <w:rPr>
            <w:rStyle w:val="a7"/>
            <w:lang w:val="en-US"/>
          </w:rPr>
          <w:t>http</w:t>
        </w:r>
        <w:r w:rsidRPr="007C2B6D">
          <w:rPr>
            <w:rStyle w:val="a7"/>
          </w:rPr>
          <w:t>://</w:t>
        </w:r>
        <w:r w:rsidRPr="007C2B6D">
          <w:rPr>
            <w:rStyle w:val="a7"/>
            <w:lang w:val="en-US"/>
          </w:rPr>
          <w:t>www</w:t>
        </w:r>
        <w:r w:rsidRPr="007C2B6D">
          <w:rPr>
            <w:rStyle w:val="a7"/>
          </w:rPr>
          <w:t>.</w:t>
        </w:r>
        <w:r w:rsidRPr="007C2B6D">
          <w:rPr>
            <w:rStyle w:val="a7"/>
            <w:lang w:val="en-US"/>
          </w:rPr>
          <w:t>agprf</w:t>
        </w:r>
        <w:r w:rsidRPr="007C2B6D">
          <w:rPr>
            <w:rStyle w:val="a7"/>
          </w:rPr>
          <w:t>.</w:t>
        </w:r>
        <w:r w:rsidRPr="007C2B6D">
          <w:rPr>
            <w:rStyle w:val="a7"/>
            <w:lang w:val="en-US"/>
          </w:rPr>
          <w:t>org</w:t>
        </w:r>
        <w:proofErr w:type="gramStart"/>
      </w:hyperlink>
      <w:r>
        <w:t>.</w:t>
      </w:r>
      <w:proofErr w:type="gramEnd"/>
    </w:p>
    <w:p w:rsidR="00ED21BB" w:rsidRPr="00ED21BB" w:rsidRDefault="00ED21BB" w:rsidP="00ED21BB">
      <w:pPr>
        <w:pStyle w:val="a5"/>
      </w:pPr>
      <w:r w:rsidRPr="00ED21BB">
        <w:t xml:space="preserve">Для участия в конкурсе родитель (законный представитель) ребенка обязан зарегистрировать его в автоматизированной информационной системе «Путевка» (АИС «Путевка») на сайте </w:t>
      </w:r>
      <w:r w:rsidRPr="00ED21BB">
        <w:rPr>
          <w:lang w:val="en-US"/>
        </w:rPr>
        <w:t>www</w:t>
      </w:r>
      <w:r w:rsidRPr="00ED21BB">
        <w:t>.</w:t>
      </w:r>
      <w:proofErr w:type="spellStart"/>
      <w:r w:rsidRPr="00ED21BB">
        <w:t>артек</w:t>
      </w:r>
      <w:proofErr w:type="gramStart"/>
      <w:r w:rsidRPr="00ED21BB">
        <w:t>.д</w:t>
      </w:r>
      <w:proofErr w:type="gramEnd"/>
      <w:r w:rsidRPr="00ED21BB">
        <w:t>ети</w:t>
      </w:r>
      <w:proofErr w:type="spellEnd"/>
      <w:r w:rsidRPr="00ED21BB">
        <w:t xml:space="preserve">, подтверждая, в том числе согласие на сбор, хранение, использование, распространение (передачу) и публикацию персональных данных ребенка, а также результатов его работ. </w:t>
      </w:r>
      <w:proofErr w:type="gramStart"/>
      <w:r w:rsidRPr="00ED21BB">
        <w:t xml:space="preserve">При подаче заявки на участие в конкурсном отборе ребенок также  самостоятельно регистрируется в АИС «Путевка», в личном кабинете </w:t>
      </w:r>
      <w:r w:rsidRPr="00ED21BB">
        <w:lastRenderedPageBreak/>
        <w:t>заполняет свой профиль, указывая достижения за последние 3 года, подает заявку на путевку.</w:t>
      </w:r>
      <w:proofErr w:type="gramEnd"/>
      <w:r w:rsidRPr="00ED21BB">
        <w:t xml:space="preserve"> Поскольку зачисление детей на обучение осуществляется, в том числе, на основании рейтинга достижений, определенных АИС «Путевка», регистрация в указанной информационной системе является обязательной.</w:t>
      </w:r>
    </w:p>
    <w:p w:rsidR="00ED21BB" w:rsidRPr="00ED21BB" w:rsidRDefault="00ED21BB" w:rsidP="00ED21BB">
      <w:pPr>
        <w:pStyle w:val="a5"/>
      </w:pPr>
      <w:r w:rsidRPr="00ED21BB">
        <w:t>Участник конкурса помимо документов, перечень которых установлен Положением, обязан представить эссе «Твори закон на благо общества».</w:t>
      </w:r>
    </w:p>
    <w:p w:rsidR="00ED21BB" w:rsidRPr="00ED21BB" w:rsidRDefault="00ED21BB" w:rsidP="00ED21BB">
      <w:pPr>
        <w:pStyle w:val="a5"/>
      </w:pPr>
      <w:r w:rsidRPr="00ED21BB">
        <w:t xml:space="preserve">Критерии оценки документов и эссе участников, а также случаи преимущественных прав ребенка в конкурсе, установлены Положением. </w:t>
      </w:r>
    </w:p>
    <w:p w:rsidR="00ED21BB" w:rsidRPr="00ED21BB" w:rsidRDefault="00ED21BB" w:rsidP="00ED21BB">
      <w:pPr>
        <w:pStyle w:val="a5"/>
      </w:pPr>
      <w:r w:rsidRPr="00ED21BB">
        <w:t>Прием документов на участие в региональном этапе конкурса «Юный правовед» осуществляется с 1 по 30 ноября 2018 года отделом кадров прокуратуры области.</w:t>
      </w:r>
    </w:p>
    <w:p w:rsidR="00ED21BB" w:rsidRPr="00ED21BB" w:rsidRDefault="00ED21BB" w:rsidP="00ED21BB">
      <w:pPr>
        <w:pStyle w:val="a5"/>
      </w:pPr>
      <w:r w:rsidRPr="00ED21BB">
        <w:t>Второй этап конкурса проводится Генеральной прокуратурой Российской Федерации с 10.12.2018.</w:t>
      </w:r>
    </w:p>
    <w:p w:rsidR="006E5335" w:rsidRDefault="006E5335" w:rsidP="002055D8">
      <w:pPr>
        <w:pStyle w:val="a5"/>
      </w:pPr>
      <w:r>
        <w:t xml:space="preserve">В этой связи, прошу Вас </w:t>
      </w:r>
      <w:proofErr w:type="gramStart"/>
      <w:r>
        <w:t>разместить</w:t>
      </w:r>
      <w:proofErr w:type="gramEnd"/>
      <w:r>
        <w:t xml:space="preserve"> указанную информацию </w:t>
      </w:r>
      <w:r w:rsidR="00D83D21">
        <w:t xml:space="preserve">на официальном сайте </w:t>
      </w:r>
      <w:r w:rsidR="002055D8">
        <w:t>управления</w:t>
      </w:r>
      <w:r w:rsidR="002055D8">
        <w:t xml:space="preserve"> </w:t>
      </w:r>
      <w:r w:rsidR="002055D8">
        <w:t>образования города Кузнецка</w:t>
      </w:r>
      <w:r>
        <w:t>.</w:t>
      </w:r>
    </w:p>
    <w:p w:rsidR="006E5335" w:rsidRDefault="006E5335" w:rsidP="006E5335">
      <w:pPr>
        <w:pStyle w:val="a5"/>
        <w:rPr>
          <w:szCs w:val="28"/>
        </w:rPr>
      </w:pPr>
    </w:p>
    <w:p w:rsidR="006E5335" w:rsidRDefault="006E5335" w:rsidP="006E5335">
      <w:pPr>
        <w:pStyle w:val="a5"/>
        <w:rPr>
          <w:szCs w:val="28"/>
        </w:rPr>
      </w:pPr>
    </w:p>
    <w:p w:rsidR="006E5335" w:rsidRDefault="006E5335" w:rsidP="006E5335">
      <w:pPr>
        <w:pStyle w:val="a5"/>
        <w:ind w:firstLine="0"/>
        <w:rPr>
          <w:szCs w:val="28"/>
        </w:rPr>
      </w:pPr>
      <w:r>
        <w:rPr>
          <w:szCs w:val="28"/>
        </w:rPr>
        <w:t xml:space="preserve">Прокурор города </w:t>
      </w:r>
    </w:p>
    <w:p w:rsidR="006E5335" w:rsidRDefault="006E5335" w:rsidP="006E5335">
      <w:pPr>
        <w:spacing w:line="240" w:lineRule="exact"/>
        <w:jc w:val="both"/>
        <w:rPr>
          <w:sz w:val="28"/>
          <w:szCs w:val="28"/>
          <w:lang w:val="ru-RU"/>
        </w:rPr>
      </w:pPr>
    </w:p>
    <w:p w:rsidR="006E5335" w:rsidRDefault="006E5335" w:rsidP="006E5335">
      <w:pPr>
        <w:spacing w:line="240" w:lineRule="exact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советник юстиции                                                                               И.В. Синицын</w:t>
      </w:r>
    </w:p>
    <w:p w:rsidR="006E5335" w:rsidRDefault="006E5335" w:rsidP="006E5335">
      <w:pPr>
        <w:spacing w:line="240" w:lineRule="exact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</w:t>
      </w:r>
    </w:p>
    <w:p w:rsidR="006E5335" w:rsidRDefault="006E5335" w:rsidP="006E5335">
      <w:pPr>
        <w:spacing w:line="240" w:lineRule="exact"/>
        <w:ind w:left="-570" w:firstLine="570"/>
        <w:jc w:val="both"/>
        <w:rPr>
          <w:sz w:val="16"/>
          <w:szCs w:val="16"/>
          <w:lang w:val="ru-RU"/>
        </w:rPr>
      </w:pPr>
    </w:p>
    <w:p w:rsidR="006E5335" w:rsidRDefault="006E5335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6E5335" w:rsidRDefault="006E5335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6E5335" w:rsidRDefault="006E5335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6E5335" w:rsidRDefault="006E5335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6E5335" w:rsidRDefault="006E5335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ED21BB" w:rsidRDefault="00ED21BB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6E5335" w:rsidRDefault="006E5335" w:rsidP="006E5335">
      <w:pPr>
        <w:spacing w:line="240" w:lineRule="exact"/>
        <w:jc w:val="both"/>
        <w:rPr>
          <w:sz w:val="22"/>
          <w:szCs w:val="22"/>
          <w:lang w:val="ru-RU"/>
        </w:rPr>
      </w:pPr>
    </w:p>
    <w:p w:rsidR="006E5335" w:rsidRDefault="006E5335" w:rsidP="006E5335">
      <w:pPr>
        <w:spacing w:line="240" w:lineRule="exac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В.А. </w:t>
      </w:r>
      <w:proofErr w:type="spellStart"/>
      <w:r>
        <w:rPr>
          <w:sz w:val="22"/>
          <w:szCs w:val="22"/>
          <w:lang w:val="ru-RU"/>
        </w:rPr>
        <w:t>Паркина</w:t>
      </w:r>
      <w:proofErr w:type="spellEnd"/>
      <w:r>
        <w:rPr>
          <w:sz w:val="22"/>
          <w:szCs w:val="22"/>
          <w:lang w:val="ru-RU"/>
        </w:rPr>
        <w:t>, 8(84157)3-02-39</w:t>
      </w:r>
    </w:p>
    <w:sectPr w:rsidR="006E5335" w:rsidSect="00083C12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B8" w:rsidRPr="00EB4C12" w:rsidRDefault="007825B8" w:rsidP="00083C12">
      <w:pPr>
        <w:rPr>
          <w:rFonts w:ascii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7825B8" w:rsidRPr="00EB4C12" w:rsidRDefault="007825B8" w:rsidP="00083C12">
      <w:pPr>
        <w:rPr>
          <w:rFonts w:ascii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B8" w:rsidRPr="00EB4C12" w:rsidRDefault="007825B8" w:rsidP="00083C12">
      <w:pPr>
        <w:rPr>
          <w:rFonts w:ascii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7825B8" w:rsidRPr="00EB4C12" w:rsidRDefault="007825B8" w:rsidP="00083C12">
      <w:pPr>
        <w:rPr>
          <w:rFonts w:ascii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12" w:rsidRDefault="00066DD9">
    <w:pPr>
      <w:pStyle w:val="aa"/>
      <w:jc w:val="center"/>
    </w:pPr>
    <w:fldSimple w:instr=" PAGE   \* MERGEFORMAT ">
      <w:r w:rsidR="002055D8">
        <w:rPr>
          <w:noProof/>
        </w:rPr>
        <w:t>2</w:t>
      </w:r>
    </w:fldSimple>
  </w:p>
  <w:p w:rsidR="00083C12" w:rsidRDefault="00083C1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0EA6"/>
    <w:multiLevelType w:val="hybridMultilevel"/>
    <w:tmpl w:val="45B0C0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BB0"/>
    <w:rsid w:val="0000634D"/>
    <w:rsid w:val="0003066B"/>
    <w:rsid w:val="00045B3B"/>
    <w:rsid w:val="00060F6F"/>
    <w:rsid w:val="00066DD9"/>
    <w:rsid w:val="00083C12"/>
    <w:rsid w:val="000B3B7C"/>
    <w:rsid w:val="001451F0"/>
    <w:rsid w:val="00155723"/>
    <w:rsid w:val="0016672D"/>
    <w:rsid w:val="00182677"/>
    <w:rsid w:val="001A20F7"/>
    <w:rsid w:val="001F2264"/>
    <w:rsid w:val="002055D8"/>
    <w:rsid w:val="002068BD"/>
    <w:rsid w:val="00206E1B"/>
    <w:rsid w:val="00213BB0"/>
    <w:rsid w:val="00216B36"/>
    <w:rsid w:val="00217382"/>
    <w:rsid w:val="00230D6A"/>
    <w:rsid w:val="002546C7"/>
    <w:rsid w:val="00267AA1"/>
    <w:rsid w:val="0027542B"/>
    <w:rsid w:val="00283EA2"/>
    <w:rsid w:val="002911A8"/>
    <w:rsid w:val="0029682F"/>
    <w:rsid w:val="002A6DD3"/>
    <w:rsid w:val="002D3DC5"/>
    <w:rsid w:val="002E7434"/>
    <w:rsid w:val="003210C7"/>
    <w:rsid w:val="003450A1"/>
    <w:rsid w:val="00351524"/>
    <w:rsid w:val="003869A6"/>
    <w:rsid w:val="00393E52"/>
    <w:rsid w:val="003F59C5"/>
    <w:rsid w:val="003F6F62"/>
    <w:rsid w:val="0041314B"/>
    <w:rsid w:val="004653A5"/>
    <w:rsid w:val="004965DB"/>
    <w:rsid w:val="004A4C5E"/>
    <w:rsid w:val="004B4DD7"/>
    <w:rsid w:val="00512E29"/>
    <w:rsid w:val="00542112"/>
    <w:rsid w:val="0054420D"/>
    <w:rsid w:val="005477BD"/>
    <w:rsid w:val="005575E1"/>
    <w:rsid w:val="005B2BB3"/>
    <w:rsid w:val="005B315B"/>
    <w:rsid w:val="005B56D8"/>
    <w:rsid w:val="005D01CE"/>
    <w:rsid w:val="005E36DE"/>
    <w:rsid w:val="005F30C9"/>
    <w:rsid w:val="005F7E0D"/>
    <w:rsid w:val="0060040F"/>
    <w:rsid w:val="00615770"/>
    <w:rsid w:val="00621099"/>
    <w:rsid w:val="00651E74"/>
    <w:rsid w:val="00662E2F"/>
    <w:rsid w:val="006E5335"/>
    <w:rsid w:val="006F3125"/>
    <w:rsid w:val="007151B7"/>
    <w:rsid w:val="00746420"/>
    <w:rsid w:val="00757B93"/>
    <w:rsid w:val="00762E0F"/>
    <w:rsid w:val="007800B3"/>
    <w:rsid w:val="007825B8"/>
    <w:rsid w:val="00782763"/>
    <w:rsid w:val="007900A1"/>
    <w:rsid w:val="00790BAD"/>
    <w:rsid w:val="007A20E5"/>
    <w:rsid w:val="007B0BAE"/>
    <w:rsid w:val="007E2DC9"/>
    <w:rsid w:val="007E4124"/>
    <w:rsid w:val="00822963"/>
    <w:rsid w:val="00843A7B"/>
    <w:rsid w:val="00876D9D"/>
    <w:rsid w:val="00881EE5"/>
    <w:rsid w:val="00882459"/>
    <w:rsid w:val="008B5190"/>
    <w:rsid w:val="008F2912"/>
    <w:rsid w:val="00900FF2"/>
    <w:rsid w:val="009A0F94"/>
    <w:rsid w:val="009B536D"/>
    <w:rsid w:val="009F4750"/>
    <w:rsid w:val="009F4C35"/>
    <w:rsid w:val="00A018EB"/>
    <w:rsid w:val="00A033AD"/>
    <w:rsid w:val="00A460C0"/>
    <w:rsid w:val="00A538E0"/>
    <w:rsid w:val="00A65B98"/>
    <w:rsid w:val="00A66E30"/>
    <w:rsid w:val="00AB2815"/>
    <w:rsid w:val="00AD143B"/>
    <w:rsid w:val="00AD618A"/>
    <w:rsid w:val="00AE1A5D"/>
    <w:rsid w:val="00AE55C2"/>
    <w:rsid w:val="00B12F86"/>
    <w:rsid w:val="00B50F3B"/>
    <w:rsid w:val="00B52C3D"/>
    <w:rsid w:val="00B56EFE"/>
    <w:rsid w:val="00B81FDD"/>
    <w:rsid w:val="00BA0C31"/>
    <w:rsid w:val="00BA6EAF"/>
    <w:rsid w:val="00BA7258"/>
    <w:rsid w:val="00BD6C72"/>
    <w:rsid w:val="00BD7EF7"/>
    <w:rsid w:val="00BF354D"/>
    <w:rsid w:val="00C51C6B"/>
    <w:rsid w:val="00CF7647"/>
    <w:rsid w:val="00D05F5B"/>
    <w:rsid w:val="00D214F6"/>
    <w:rsid w:val="00D52186"/>
    <w:rsid w:val="00D564E6"/>
    <w:rsid w:val="00D74915"/>
    <w:rsid w:val="00D83D21"/>
    <w:rsid w:val="00DA1624"/>
    <w:rsid w:val="00DC200A"/>
    <w:rsid w:val="00DC588D"/>
    <w:rsid w:val="00DD10A1"/>
    <w:rsid w:val="00DD6570"/>
    <w:rsid w:val="00DE5090"/>
    <w:rsid w:val="00DE7C2F"/>
    <w:rsid w:val="00E07777"/>
    <w:rsid w:val="00E45CDE"/>
    <w:rsid w:val="00E7164F"/>
    <w:rsid w:val="00ED21BB"/>
    <w:rsid w:val="00EF7A31"/>
    <w:rsid w:val="00F05634"/>
    <w:rsid w:val="00F234B7"/>
    <w:rsid w:val="00F9175C"/>
    <w:rsid w:val="00FD3D83"/>
    <w:rsid w:val="00FD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B0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213BB0"/>
    <w:pPr>
      <w:keepNext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3B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213BB0"/>
    <w:rPr>
      <w:rFonts w:ascii="Courier New" w:hAnsi="Courier New" w:cs="Courier New"/>
      <w:sz w:val="20"/>
      <w:szCs w:val="20"/>
      <w:lang w:val="ru-RU"/>
    </w:rPr>
  </w:style>
  <w:style w:type="character" w:customStyle="1" w:styleId="a4">
    <w:name w:val="Текст Знак"/>
    <w:link w:val="a3"/>
    <w:semiHidden/>
    <w:rsid w:val="00213B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213BB0"/>
    <w:pPr>
      <w:ind w:firstLine="720"/>
      <w:jc w:val="both"/>
    </w:pPr>
    <w:rPr>
      <w:sz w:val="28"/>
      <w:szCs w:val="20"/>
      <w:lang w:val="ru-RU"/>
    </w:rPr>
  </w:style>
  <w:style w:type="character" w:customStyle="1" w:styleId="a6">
    <w:name w:val="Основной текст с отступом Знак"/>
    <w:link w:val="a5"/>
    <w:rsid w:val="00213B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5F30C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53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536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header"/>
    <w:basedOn w:val="a"/>
    <w:link w:val="ab"/>
    <w:uiPriority w:val="99"/>
    <w:unhideWhenUsed/>
    <w:rsid w:val="00083C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83C1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083C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083C12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rf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e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HP</cp:lastModifiedBy>
  <cp:revision>2</cp:revision>
  <cp:lastPrinted>2018-11-14T07:34:00Z</cp:lastPrinted>
  <dcterms:created xsi:type="dcterms:W3CDTF">2018-11-14T07:36:00Z</dcterms:created>
  <dcterms:modified xsi:type="dcterms:W3CDTF">2018-11-14T07:36:00Z</dcterms:modified>
</cp:coreProperties>
</file>