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296" w:rsidRDefault="002D7C9B" w:rsidP="002D7C9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Отчет о проведении недели</w:t>
      </w:r>
      <w:r w:rsidRPr="002D7C9B">
        <w:rPr>
          <w:rFonts w:ascii="Times New Roman" w:hAnsi="Times New Roman" w:cs="Times New Roman"/>
          <w:b/>
          <w:sz w:val="28"/>
        </w:rPr>
        <w:t xml:space="preserve"> правовой помощи детям.</w:t>
      </w:r>
    </w:p>
    <w:p w:rsidR="002D7C9B" w:rsidRPr="002D7C9B" w:rsidRDefault="002D7C9B" w:rsidP="002D7C9B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2D7C9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Только родившись, человек приобретает по закону способность иметь права, и обязанности:  конституционные, семейные, гражданские, трудовые и т.д. Однако их реальное осуществление возможно лишь по мере взросления ребенка. С каждым годом объем дееспособности ребенка увеличивается. И также  как сосуд наполняется жидкостью до верха, дееспособность становится полной к 18 годам, когда несовершеннолетний становится совершеннолетним.</w:t>
      </w:r>
    </w:p>
    <w:p w:rsidR="002D7C9B" w:rsidRPr="002D7C9B" w:rsidRDefault="002D7C9B" w:rsidP="002D7C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2D7C9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  С 14.11.2022 г. по 18.11.2022г в школе проведена «Неделя правовой помощи детям».</w:t>
      </w:r>
    </w:p>
    <w:p w:rsidR="002D7C9B" w:rsidRPr="002D7C9B" w:rsidRDefault="002D7C9B" w:rsidP="002D7C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2D7C9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 С целью повышения уровня правовой культуры школьников организована книжная выставка «Тебе о праве…», оформлен уголок о проведении Всероссийского Дня правовой помощи детям</w:t>
      </w:r>
      <w:proofErr w:type="gramStart"/>
      <w:r w:rsidRPr="002D7C9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… С</w:t>
      </w:r>
      <w:proofErr w:type="gramEnd"/>
      <w:r w:rsidRPr="002D7C9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обучающимися были проведены классные часы по правовому воспитанию «20 ноября Всероссийский день правовой помощи детям». Дети познакомились с правами и обязанностями ребенка в семье. В результате занятия воспитанники закрепили понятие семья, что у каждого есть право жить и воспитываться в родной семье, право на заботу со стороны родителей. В каждой дружной семье есть еще и обязанности. Дети усвоили права и обязанности свои и своих родителей. Начальные классы приняли активное участие в конкурсе  рисунков «Я рисую свои права», 5-8 классы в конкурсе плакатов «Расскажи о праве».</w:t>
      </w:r>
    </w:p>
    <w:p w:rsidR="002D7C9B" w:rsidRPr="002D7C9B" w:rsidRDefault="002D7C9B" w:rsidP="002D7C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2D7C9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ab/>
      </w:r>
      <w:bookmarkStart w:id="0" w:name="_GoBack"/>
      <w:bookmarkEnd w:id="0"/>
      <w:r w:rsidRPr="002D7C9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Проведены беседы  с показом презентации «Конвенция о правах ребенка»: «Право на жизнь», «Твои права в школе».    Секретарь комиссии ПДН города  провела с детьми лекторий по правам детей, в ходе чего несовершеннолетние познакомились с неотъемлемыми правами, закрепленными в Конвенции о правах ребенка. </w:t>
      </w:r>
    </w:p>
    <w:p w:rsidR="002D7C9B" w:rsidRPr="002D7C9B" w:rsidRDefault="002D7C9B" w:rsidP="002D7C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2D7C9B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        18.11.16 г. работал консультационный пункт при школе. В пункт обратились 48 человек. </w:t>
      </w:r>
    </w:p>
    <w:p w:rsidR="002D7C9B" w:rsidRPr="002D7C9B" w:rsidRDefault="002D7C9B" w:rsidP="002D7C9B">
      <w:pPr>
        <w:jc w:val="center"/>
        <w:rPr>
          <w:rFonts w:ascii="Times New Roman" w:hAnsi="Times New Roman" w:cs="Times New Roman"/>
          <w:sz w:val="28"/>
        </w:rPr>
      </w:pPr>
    </w:p>
    <w:sectPr w:rsidR="002D7C9B" w:rsidRPr="002D7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C9B"/>
    <w:rsid w:val="002D7C9B"/>
    <w:rsid w:val="0095490A"/>
    <w:rsid w:val="00C3687F"/>
    <w:rsid w:val="00FC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3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2022-11-23T09:26:00Z</cp:lastPrinted>
  <dcterms:created xsi:type="dcterms:W3CDTF">2022-11-23T09:14:00Z</dcterms:created>
  <dcterms:modified xsi:type="dcterms:W3CDTF">2022-11-23T10:49:00Z</dcterms:modified>
</cp:coreProperties>
</file>