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42" w:rsidRPr="00000AC3" w:rsidRDefault="00245442" w:rsidP="002454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0AC3">
        <w:rPr>
          <w:rFonts w:ascii="Times New Roman" w:hAnsi="Times New Roman" w:cs="Times New Roman"/>
          <w:b/>
          <w:sz w:val="24"/>
          <w:szCs w:val="24"/>
        </w:rPr>
        <w:t>Развитие познавательной активности школьников в урочной и внеурочной деятельности</w:t>
      </w:r>
    </w:p>
    <w:p w:rsidR="00245442" w:rsidRPr="00000AC3" w:rsidRDefault="00245442" w:rsidP="002454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Сегодня перед российской образовательной системой стоит непростая задача: формирование и развитие мобильной </w:t>
      </w:r>
      <w:proofErr w:type="spellStart"/>
      <w:r w:rsidRPr="00000AC3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 личности, способной к обучению на протяжении всей жизни. Все нововведения ФГОС направлены на усвоение </w:t>
      </w:r>
      <w:proofErr w:type="gramStart"/>
      <w:r w:rsidRPr="00000AC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 определённой суммы знаний и на развитие его личности, его познавательных и созидательных способностей. Для достижения новых образовательных результатов необходимо, чтобы учитель не просто чётко представлял, но и умел использовать образовательные технологии, которые направлены на познавательное, коммуникативное, социальное и личностное развитие школьника.</w:t>
      </w:r>
    </w:p>
    <w:p w:rsidR="00E326F5" w:rsidRPr="00000AC3" w:rsidRDefault="00E326F5" w:rsidP="00E326F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познавательной активности, способы и методы активизации учебной деятельности – од</w:t>
      </w:r>
      <w:r w:rsidR="00000AC3"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из вечных проблем педагогики, </w:t>
      </w: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 введением ФГОС она обозначена как одна из центральных педагогических проблем.</w:t>
      </w:r>
    </w:p>
    <w:p w:rsidR="00245442" w:rsidRPr="00000AC3" w:rsidRDefault="00245442" w:rsidP="002454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</w:t>
      </w: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представляется как сложное личностное образование, которое складывается под влиянием самых разнообразных факторов – субъективных (любознательность, усидчивость, воля, мотивация, прилежание и т.д.) и объективных (окружающие условия, личность учителя, приемы и методы преподавания).</w:t>
      </w:r>
      <w:proofErr w:type="gramEnd"/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Активизация познавательной деятельности предполагает определенную стимуляцию, усиление процесса познания.</w:t>
      </w:r>
    </w:p>
    <w:p w:rsidR="00E326F5" w:rsidRPr="00000AC3" w:rsidRDefault="00245442" w:rsidP="0024544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Вопросу повышения познавательной активности обучающихся педагогический коллектив нашей школы уделяет особое внимание на протяжении нескольких лет.   На наш взгляд, нам удалось создать </w:t>
      </w:r>
      <w:r w:rsidR="00E326F5" w:rsidRPr="00000AC3">
        <w:rPr>
          <w:rFonts w:ascii="Times New Roman" w:eastAsia="Times New Roman" w:hAnsi="Times New Roman" w:cs="Times New Roman"/>
          <w:sz w:val="24"/>
          <w:szCs w:val="24"/>
        </w:rPr>
        <w:t xml:space="preserve">определенную 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 методическую систему, которая  подразумевает целостность взаимодействующих элементов: методического стиля</w:t>
      </w:r>
      <w:r w:rsidR="00000AC3" w:rsidRPr="00000AC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организации </w:t>
      </w:r>
      <w:r w:rsidR="00000AC3" w:rsidRPr="00000AC3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AC3" w:rsidRPr="00000AC3">
        <w:rPr>
          <w:rFonts w:ascii="Times New Roman" w:eastAsia="Times New Roman" w:hAnsi="Times New Roman" w:cs="Times New Roman"/>
          <w:sz w:val="24"/>
          <w:szCs w:val="24"/>
        </w:rPr>
        <w:t xml:space="preserve">и внеурочной деятельности 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учащихся. </w:t>
      </w:r>
    </w:p>
    <w:p w:rsidR="00245442" w:rsidRPr="00000AC3" w:rsidRDefault="00571D64" w:rsidP="00B678D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Пытаясь найти объяснение снижению успеваемости учащихся основной школы, мы </w:t>
      </w:r>
      <w:r w:rsidR="00000AC3" w:rsidRPr="00000AC3">
        <w:rPr>
          <w:rFonts w:ascii="Times New Roman" w:eastAsia="Times New Roman" w:hAnsi="Times New Roman" w:cs="Times New Roman"/>
          <w:sz w:val="24"/>
          <w:szCs w:val="24"/>
        </w:rPr>
        <w:t xml:space="preserve">выявили общую проблему для всех ступеней обучения в целом и 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поняли, что дело не всегда в детях, а </w:t>
      </w:r>
      <w:r w:rsidR="005A1777" w:rsidRPr="00000AC3">
        <w:rPr>
          <w:rFonts w:ascii="Times New Roman" w:eastAsia="Times New Roman" w:hAnsi="Times New Roman" w:cs="Times New Roman"/>
          <w:sz w:val="24"/>
          <w:szCs w:val="24"/>
        </w:rPr>
        <w:t xml:space="preserve">чаще всего 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>в тех методических приемах и содержании обучения, которые использует учитель.  По</w:t>
      </w:r>
      <w:r w:rsidR="000525CB" w:rsidRPr="00000AC3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000AC3">
        <w:rPr>
          <w:rFonts w:ascii="Times New Roman" w:eastAsia="Times New Roman" w:hAnsi="Times New Roman" w:cs="Times New Roman"/>
          <w:sz w:val="24"/>
          <w:szCs w:val="24"/>
        </w:rPr>
        <w:t xml:space="preserve">тому прежде, чем спросить с ученика, мы решили преобразовать образовательную среду, которая включает и пространство, и комплекс методических приемов, и содержание образования. </w:t>
      </w:r>
      <w:r w:rsidR="00B678D5" w:rsidRPr="00000AC3">
        <w:rPr>
          <w:rFonts w:ascii="Times New Roman" w:eastAsia="Times New Roman" w:hAnsi="Times New Roman" w:cs="Times New Roman"/>
          <w:sz w:val="24"/>
          <w:szCs w:val="24"/>
        </w:rPr>
        <w:t xml:space="preserve">Приоритетной задачей стало </w:t>
      </w:r>
      <w:r w:rsidR="00B678D5" w:rsidRPr="00000AC3">
        <w:rPr>
          <w:rFonts w:ascii="Times New Roman" w:eastAsia="Times New Roman" w:hAnsi="Times New Roman" w:cs="Times New Roman"/>
          <w:b/>
          <w:sz w:val="24"/>
          <w:szCs w:val="24"/>
        </w:rPr>
        <w:t xml:space="preserve">создание </w:t>
      </w:r>
      <w:r w:rsidR="00245442" w:rsidRPr="00000AC3">
        <w:rPr>
          <w:rFonts w:ascii="Times New Roman" w:eastAsia="Times New Roman" w:hAnsi="Times New Roman" w:cs="Times New Roman"/>
          <w:b/>
          <w:sz w:val="24"/>
          <w:szCs w:val="24"/>
        </w:rPr>
        <w:t>услови</w:t>
      </w:r>
      <w:r w:rsidR="00B678D5" w:rsidRPr="00000AC3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245442" w:rsidRPr="00000AC3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B678D5" w:rsidRPr="00000AC3">
        <w:rPr>
          <w:rFonts w:ascii="Times New Roman" w:eastAsia="Times New Roman" w:hAnsi="Times New Roman" w:cs="Times New Roman"/>
          <w:sz w:val="24"/>
          <w:szCs w:val="24"/>
        </w:rPr>
        <w:t xml:space="preserve"> развития познавательной активности школьников. </w:t>
      </w:r>
      <w:r w:rsidR="00245442" w:rsidRPr="00000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028" w:rsidRPr="00000AC3" w:rsidRDefault="00B678D5" w:rsidP="00AA2028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C3">
        <w:rPr>
          <w:rFonts w:ascii="Times New Roman" w:hAnsi="Times New Roman" w:cs="Times New Roman"/>
          <w:color w:val="000000"/>
          <w:sz w:val="24"/>
          <w:szCs w:val="24"/>
        </w:rPr>
        <w:t xml:space="preserve">Для начала мы провели анкетирование учителей на предмет </w:t>
      </w:r>
      <w:proofErr w:type="spellStart"/>
      <w:r w:rsidRPr="00000AC3">
        <w:rPr>
          <w:rFonts w:ascii="Times New Roman" w:hAnsi="Times New Roman" w:cs="Times New Roman"/>
          <w:bCs/>
          <w:sz w:val="24"/>
          <w:szCs w:val="24"/>
        </w:rPr>
        <w:t>самопонимания</w:t>
      </w:r>
      <w:proofErr w:type="spellEnd"/>
      <w:r w:rsidRPr="00000AC3">
        <w:rPr>
          <w:rFonts w:ascii="Times New Roman" w:hAnsi="Times New Roman" w:cs="Times New Roman"/>
          <w:bCs/>
          <w:sz w:val="24"/>
          <w:szCs w:val="24"/>
        </w:rPr>
        <w:t xml:space="preserve"> (самооценки) и осознания учителем своей «Я» - концепции</w:t>
      </w:r>
      <w:r w:rsidRPr="00000AC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(приложение № 1).</w:t>
      </w:r>
      <w:r w:rsidR="00AA2028" w:rsidRPr="00000AC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показали, что далеко не все педагоги в своей деятельности ориентированы на ребенка в процессе обучения, многие из них  зациклены на себе и своих педагогических принципах (актуальных в 90 годах прошлого века). Вторая анкета была направлена на выявление методической компетенции педагогов на предмет  владения </w:t>
      </w:r>
      <w:r w:rsidR="00AA2028" w:rsidRPr="000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мотивации и стимулирования деятельности (приложение № 2). </w:t>
      </w:r>
      <w:r w:rsidR="005A1777" w:rsidRPr="00000A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Диаграмма. </w:t>
      </w:r>
      <w:r w:rsidR="00AA2028" w:rsidRPr="00000A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результаты анкетирования, а на практике оказалось, что % учителей, кто</w:t>
      </w:r>
      <w:r w:rsidR="00AA2028" w:rsidRPr="00000A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действительно применяет большую часть обозначенных методов на практике еще ниже. </w:t>
      </w:r>
    </w:p>
    <w:p w:rsidR="000525CB" w:rsidRPr="00000AC3" w:rsidRDefault="000525CB" w:rsidP="00245442">
      <w:pPr>
        <w:pStyle w:val="a3"/>
        <w:spacing w:before="0" w:beforeAutospacing="0" w:after="150" w:afterAutospacing="0"/>
        <w:ind w:firstLine="708"/>
        <w:jc w:val="both"/>
        <w:rPr>
          <w:color w:val="000000"/>
        </w:rPr>
      </w:pPr>
      <w:r w:rsidRPr="00000AC3">
        <w:rPr>
          <w:color w:val="000000"/>
        </w:rPr>
        <w:lastRenderedPageBreak/>
        <w:t xml:space="preserve">Поэтому </w:t>
      </w:r>
      <w:r w:rsidR="00000AC3" w:rsidRPr="00000AC3">
        <w:rPr>
          <w:color w:val="000000"/>
        </w:rPr>
        <w:t xml:space="preserve">одной из приоритетных задач для решения  вопроса повышения учебной мотивации школьников стало </w:t>
      </w:r>
      <w:r w:rsidRPr="00000AC3">
        <w:rPr>
          <w:color w:val="000000"/>
        </w:rPr>
        <w:t xml:space="preserve"> повышение методической компетентности педагогов школы.</w:t>
      </w:r>
    </w:p>
    <w:p w:rsidR="009758BA" w:rsidRDefault="009758BA" w:rsidP="009758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за последние 3 года были проведены следующие методические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5"/>
        <w:gridCol w:w="2215"/>
        <w:gridCol w:w="3190"/>
        <w:gridCol w:w="3191"/>
      </w:tblGrid>
      <w:tr w:rsidR="009758BA" w:rsidTr="00B078E8">
        <w:tc>
          <w:tcPr>
            <w:tcW w:w="975" w:type="dxa"/>
          </w:tcPr>
          <w:p w:rsidR="009758BA" w:rsidRDefault="009758BA" w:rsidP="00B078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758BA" w:rsidRPr="00CA7BE6" w:rsidRDefault="009758BA" w:rsidP="00B07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6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9758BA" w:rsidRPr="00CA7BE6" w:rsidRDefault="009758BA" w:rsidP="00B07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  <w:tc>
          <w:tcPr>
            <w:tcW w:w="3191" w:type="dxa"/>
          </w:tcPr>
          <w:p w:rsidR="009758BA" w:rsidRPr="00CA7BE6" w:rsidRDefault="009758BA" w:rsidP="00B07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дни</w:t>
            </w:r>
          </w:p>
        </w:tc>
      </w:tr>
      <w:tr w:rsidR="009758BA" w:rsidTr="00B078E8">
        <w:tc>
          <w:tcPr>
            <w:tcW w:w="975" w:type="dxa"/>
            <w:vMerge w:val="restart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215" w:type="dxa"/>
            <w:vMerge w:val="restart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оптимизации образовательной среды в целях преемственности основного и дополнительного образования</w:t>
            </w: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использования современных образовательных технологий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 в условиях стандартизации образования</w:t>
            </w:r>
          </w:p>
        </w:tc>
      </w:tr>
      <w:tr w:rsidR="009758BA" w:rsidTr="00B078E8">
        <w:tc>
          <w:tcPr>
            <w:tcW w:w="97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 психологические факторы, влияющие на эффективность урока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урочную и внеурочную деятельность</w:t>
            </w:r>
          </w:p>
        </w:tc>
      </w:tr>
      <w:tr w:rsidR="009758BA" w:rsidTr="00B078E8">
        <w:tc>
          <w:tcPr>
            <w:tcW w:w="975" w:type="dxa"/>
            <w:vMerge w:val="restart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16/17</w:t>
            </w:r>
          </w:p>
        </w:tc>
        <w:tc>
          <w:tcPr>
            <w:tcW w:w="2215" w:type="dxa"/>
            <w:vMerge w:val="restart"/>
            <w:shd w:val="clear" w:color="auto" w:fill="auto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поддержка как основа саморазвития и самореализации личности ребенка </w:t>
            </w: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методической компетентности учителя в вопросах построения урока в соответствии с требованиями ФГОС ООО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УУД на уроках и во внеурочной деятельности </w:t>
            </w:r>
          </w:p>
        </w:tc>
      </w:tr>
      <w:tr w:rsidR="009758BA" w:rsidTr="00B078E8">
        <w:tc>
          <w:tcPr>
            <w:tcW w:w="97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как средства повышения мотивации обучающихся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самостоятельной деятельностью учащихся на уроке как средство эффективной подготовки к ГИА </w:t>
            </w:r>
          </w:p>
        </w:tc>
      </w:tr>
      <w:tr w:rsidR="009758BA" w:rsidTr="00B078E8">
        <w:tc>
          <w:tcPr>
            <w:tcW w:w="97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 обучающихся в условиях реализации ФГОС</w:t>
            </w:r>
            <w:proofErr w:type="gramEnd"/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урочной, внеурочной деятельности и дополнительного образования как фактор позитивной социализации личности. </w:t>
            </w:r>
          </w:p>
        </w:tc>
      </w:tr>
      <w:tr w:rsidR="009758BA" w:rsidTr="00B078E8">
        <w:tc>
          <w:tcPr>
            <w:tcW w:w="97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духовно-нравственного, художественно-эстетического воспитания подростков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8BA" w:rsidTr="00B078E8">
        <w:tc>
          <w:tcPr>
            <w:tcW w:w="975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17/18</w:t>
            </w:r>
          </w:p>
        </w:tc>
        <w:tc>
          <w:tcPr>
            <w:tcW w:w="2215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 школьников в урочной и внеурочной деятельности  </w:t>
            </w: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мотивации школьников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как неотъемлемая часть образовательного процесса</w:t>
            </w:r>
          </w:p>
        </w:tc>
      </w:tr>
      <w:tr w:rsidR="009758BA" w:rsidTr="00B078E8">
        <w:tc>
          <w:tcPr>
            <w:tcW w:w="975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Методы, формы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комфортность условий для работы с учащимися, имеющими низкую мотивацию к учению. </w:t>
            </w:r>
          </w:p>
        </w:tc>
        <w:tc>
          <w:tcPr>
            <w:tcW w:w="3191" w:type="dxa"/>
          </w:tcPr>
          <w:p w:rsidR="009758BA" w:rsidRDefault="009758BA" w:rsidP="00B0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учителя в формировании  учебной мотивации </w:t>
            </w:r>
          </w:p>
        </w:tc>
      </w:tr>
    </w:tbl>
    <w:p w:rsidR="000525CB" w:rsidRPr="00000AC3" w:rsidRDefault="000525CB" w:rsidP="00245442">
      <w:pPr>
        <w:pStyle w:val="a3"/>
        <w:spacing w:before="0" w:beforeAutospacing="0" w:after="150" w:afterAutospacing="0"/>
        <w:ind w:firstLine="708"/>
        <w:jc w:val="both"/>
        <w:rPr>
          <w:color w:val="000000"/>
        </w:rPr>
      </w:pPr>
      <w:r w:rsidRPr="00000AC3">
        <w:rPr>
          <w:color w:val="000000"/>
        </w:rPr>
        <w:lastRenderedPageBreak/>
        <w:t xml:space="preserve">Работая со школьным психологом, наблюдая за деятельностью детей на различных ступенях обучения, мы выявили некоторую закономерность в формировании познавательной активности школьников. </w:t>
      </w:r>
    </w:p>
    <w:p w:rsidR="00245442" w:rsidRPr="00000AC3" w:rsidRDefault="00245442" w:rsidP="00245442">
      <w:pPr>
        <w:pStyle w:val="a3"/>
        <w:spacing w:before="0" w:beforeAutospacing="0" w:after="150" w:afterAutospacing="0"/>
        <w:ind w:firstLine="708"/>
        <w:jc w:val="both"/>
        <w:rPr>
          <w:color w:val="000000"/>
        </w:rPr>
      </w:pPr>
      <w:r w:rsidRPr="00000AC3">
        <w:rPr>
          <w:color w:val="000000"/>
        </w:rPr>
        <w:t xml:space="preserve">Наиболее </w:t>
      </w:r>
      <w:r w:rsidRPr="00000AC3">
        <w:rPr>
          <w:b/>
          <w:color w:val="000000"/>
        </w:rPr>
        <w:t>общими</w:t>
      </w:r>
      <w:r w:rsidRPr="00000AC3">
        <w:rPr>
          <w:color w:val="000000"/>
        </w:rPr>
        <w:t xml:space="preserve"> показателями познавательной активности ребенка являются:</w:t>
      </w:r>
    </w:p>
    <w:p w:rsidR="00245442" w:rsidRPr="00000AC3" w:rsidRDefault="00245442" w:rsidP="0024544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000AC3">
        <w:rPr>
          <w:color w:val="000000"/>
        </w:rPr>
        <w:t>- сосредоточенность, концентрация внимания на изучаемом предмете, теме (так, заинтересованность класса любой учитель распознает по «внимательной тишине»);</w:t>
      </w:r>
    </w:p>
    <w:p w:rsidR="00245442" w:rsidRPr="00000AC3" w:rsidRDefault="00245442" w:rsidP="0024544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000AC3">
        <w:rPr>
          <w:color w:val="000000"/>
        </w:rPr>
        <w:t xml:space="preserve">- ребенок по собственной инициативе обращается к той или иной области знаний; стремится узнать больше, участвовать в дискуссии; </w:t>
      </w:r>
    </w:p>
    <w:p w:rsidR="00245442" w:rsidRPr="00000AC3" w:rsidRDefault="00245442" w:rsidP="0024544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000AC3">
        <w:rPr>
          <w:color w:val="000000"/>
        </w:rPr>
        <w:t>- положительные эмоциональные переживания при преодолении затруднений в деятельности,</w:t>
      </w:r>
    </w:p>
    <w:p w:rsidR="00245442" w:rsidRPr="00000AC3" w:rsidRDefault="00245442" w:rsidP="00245442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000AC3">
        <w:rPr>
          <w:color w:val="000000"/>
        </w:rPr>
        <w:t>- эмоциональные проявления (заинтересованные мимика, жесты).</w:t>
      </w:r>
    </w:p>
    <w:p w:rsidR="00245442" w:rsidRPr="00000AC3" w:rsidRDefault="005A1777" w:rsidP="002454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</w:t>
      </w:r>
      <w:r w:rsidR="00245442"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каждом возрастном этапе познавательная активность имеет свои формы поведенческих проявлений и требует особых условий для своего формирования. Непосредственная познавательная активность, а точнее сказать </w:t>
      </w:r>
      <w:r w:rsidR="00245442" w:rsidRPr="00000A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любознательность свойственна учащимся начальной школы</w:t>
      </w:r>
      <w:proofErr w:type="gramStart"/>
      <w:r w:rsidR="00245442" w:rsidRPr="00000A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="00245442"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Основное условие, обеспечивающее этот уровень познавательной активности, - насыщенная информационная среда, а также возможность практической деятельности в ней. Основным «барьером», препятствующим развитию данного уровня познавательной активности, является раннее введение теоретических форм обучения, слишком раннее приобщение ребенка к «книжной культуре».</w:t>
      </w:r>
    </w:p>
    <w:p w:rsidR="00245442" w:rsidRPr="00000AC3" w:rsidRDefault="00245442" w:rsidP="00245442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Познавательная активность, связанная с </w:t>
      </w:r>
      <w:r w:rsidRPr="00000A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приобретением знаний и умений, необходимых для решения познавательных задач, характерна для обучающихся 5-</w:t>
      </w:r>
      <w:r w:rsidR="00000A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Pr="00000A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классов.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</w:t>
      </w:r>
      <w:r w:rsidR="00AE6DA0"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</w:t>
      </w:r>
      <w:proofErr w:type="gramEnd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решать интеллектуальные задачи;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получить средства для решения указанных задач;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потребность в интеллектуальных достижениях;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научиться, усвоить новую информацию, освоить новый способ действия;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позитивное эмоциональное переживание, связанное с усвоением новых знаний, приемов, способов деятельности, отработкой сложных операций, нахождением</w:t>
      </w:r>
      <w:r w:rsidR="00AE6DA0"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 решения учебных задач</w:t>
      </w: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 к значению незнакомых слов;</w:t>
      </w:r>
    </w:p>
    <w:p w:rsidR="00245442" w:rsidRPr="00000AC3" w:rsidRDefault="00245442" w:rsidP="0024544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 условием развития данного уровня, является отношение взрослых - учителей и родителей, их ожидания по поводу успехов ребенка </w:t>
      </w:r>
      <w:r w:rsidR="00AE6DA0"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относительно самого себя </w:t>
      </w:r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перспектив его будущей жизни. Основные барьеры - развитие </w:t>
      </w:r>
      <w:proofErr w:type="spellStart"/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конкурентности</w:t>
      </w:r>
      <w:proofErr w:type="spellEnd"/>
      <w:r w:rsidRPr="00000A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замена познавательной мотивации мотивацией достижения, а также ориентация педагогов и родителей преимущественно на исполнительскую сторону деятельности.</w:t>
      </w:r>
    </w:p>
    <w:p w:rsidR="00245442" w:rsidRPr="00000AC3" w:rsidRDefault="00245442" w:rsidP="00AE6DA0">
      <w:pPr>
        <w:pStyle w:val="a3"/>
        <w:spacing w:before="0" w:beforeAutospacing="0" w:after="150" w:afterAutospacing="0"/>
        <w:ind w:firstLine="708"/>
        <w:jc w:val="both"/>
        <w:rPr>
          <w:color w:val="000000"/>
        </w:rPr>
      </w:pPr>
      <w:r w:rsidRPr="00000AC3">
        <w:rPr>
          <w:b/>
          <w:color w:val="000000"/>
          <w:shd w:val="clear" w:color="auto" w:fill="FFFFFF"/>
        </w:rPr>
        <w:t>Познавательная активность, направленная на познание существенных свой</w:t>
      </w:r>
      <w:proofErr w:type="gramStart"/>
      <w:r w:rsidRPr="00000AC3">
        <w:rPr>
          <w:b/>
          <w:color w:val="000000"/>
          <w:shd w:val="clear" w:color="auto" w:fill="FFFFFF"/>
        </w:rPr>
        <w:t>ств пр</w:t>
      </w:r>
      <w:proofErr w:type="gramEnd"/>
      <w:r w:rsidRPr="00000AC3">
        <w:rPr>
          <w:b/>
          <w:color w:val="000000"/>
          <w:shd w:val="clear" w:color="auto" w:fill="FFFFFF"/>
        </w:rPr>
        <w:t xml:space="preserve">едметов и явлений, понимание значимых связей между ними характерна для обучающихся </w:t>
      </w:r>
      <w:r w:rsidR="00000AC3">
        <w:rPr>
          <w:b/>
          <w:color w:val="000000"/>
          <w:shd w:val="clear" w:color="auto" w:fill="FFFFFF"/>
        </w:rPr>
        <w:t>9-11</w:t>
      </w:r>
      <w:r w:rsidRPr="00000AC3">
        <w:rPr>
          <w:b/>
          <w:color w:val="000000"/>
          <w:shd w:val="clear" w:color="auto" w:fill="FFFFFF"/>
        </w:rPr>
        <w:t xml:space="preserve"> классов. </w:t>
      </w:r>
      <w:r w:rsidRPr="00000AC3">
        <w:rPr>
          <w:color w:val="000000"/>
        </w:rPr>
        <w:t xml:space="preserve">Для этого уровня характерно сочетание присвоения </w:t>
      </w:r>
      <w:r w:rsidRPr="00000AC3">
        <w:rPr>
          <w:color w:val="000000"/>
        </w:rPr>
        <w:lastRenderedPageBreak/>
        <w:t>задаваемой извне цели деятельности и самостоятельного выбора способов и средств ее достижения.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внешним признакам, характерным для первого уровня, в этом случае добавляются: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 к постижению содержания, существенных свой</w:t>
      </w:r>
      <w:proofErr w:type="gramStart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едметов и явлений, выходящие за пределы школьной программы;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свободное и заинтересованное оперирование знаниями и умениями в области, связанной с интересом;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выполнять задания повышенной трудности;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самостоятельных путей решения поставленных задач;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собственных примеров по изучаемой теме;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стремление поделиться </w:t>
      </w:r>
      <w:proofErr w:type="gramStart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одноклассниками имеющимися знаниями;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относительная устойчивость интереса, проявление интереса не связано с конкретной учебной ситуацией.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условиями развития указанного уровня познавательной активности является включенность познавательной деятельности в общий контекст жизни школьника.</w:t>
      </w:r>
    </w:p>
    <w:p w:rsidR="00245442" w:rsidRPr="00000AC3" w:rsidRDefault="00245442" w:rsidP="0024544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Барьерами являются репродуктивный характер предъявляемых знаний, </w:t>
      </w:r>
      <w:proofErr w:type="spellStart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невыявленность</w:t>
      </w:r>
      <w:proofErr w:type="spellEnd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связи с реальной действительностью и репродуктивный характер преподавания. Все это ведет к формализму в усвоении школьных знаний, концентрации учебной мотивации на оценке.</w:t>
      </w:r>
    </w:p>
    <w:p w:rsidR="00000AC3" w:rsidRDefault="00000AC3" w:rsidP="00AE6DA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------------------------------------------------------------------------------------------------------------</w:t>
      </w:r>
    </w:p>
    <w:p w:rsidR="007D4587" w:rsidRPr="00000AC3" w:rsidRDefault="006A4ADC" w:rsidP="00AE6DA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это методика, а ведь есть еще содержание и пространство. Содержание ограничено программным материалом, а пространство урочной системой. </w:t>
      </w:r>
    </w:p>
    <w:p w:rsidR="006A4ADC" w:rsidRPr="00000AC3" w:rsidRDefault="006A4ADC" w:rsidP="00645EF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чтобы решить эту проблему на помощь приходит внеурочная деятельность. </w:t>
      </w:r>
    </w:p>
    <w:p w:rsidR="00092CFA" w:rsidRPr="00000AC3" w:rsidRDefault="00092CFA" w:rsidP="00092C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 xml:space="preserve">Урочная и внеурочная деятельность взаимно дополняют друг друга: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092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092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Построение научно-рациональной картины мира и способов нормативно целесообразной деятельности.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Раскрытие ценностно-смысловых компонентов этого мира и развитие самодеятельности детей.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предметных знаний и способов их употребления. Освоение </w:t>
            </w:r>
            <w:proofErr w:type="spellStart"/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000AC3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как универсальных способов деятельности и познания.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личных интересов и склонностей, где учебные предметы - лишь одно из средств раскрытия. 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Освоение возрастного нормативного пространства.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Построение пространства саморазвития.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Социализация детей, формирование социально-адаптированной личности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Индивидуализация, «выращивание» свободной, самобытной личности. 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Опора на общечеловеческий опыт познания.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Опора на личный опыт практической жизнедеятельности ребенка</w:t>
            </w:r>
          </w:p>
        </w:tc>
      </w:tr>
      <w:tr w:rsidR="00092CFA" w:rsidRPr="00000AC3" w:rsidTr="00DA12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Адаптирующее и корректирующее образование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FA" w:rsidRPr="00000AC3" w:rsidRDefault="00092CFA" w:rsidP="00DA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AC3">
              <w:rPr>
                <w:rFonts w:ascii="Times New Roman" w:hAnsi="Times New Roman" w:cs="Times New Roman"/>
                <w:sz w:val="24"/>
                <w:szCs w:val="24"/>
              </w:rPr>
              <w:t>Развивающее и реабилитирующее образование.</w:t>
            </w:r>
          </w:p>
        </w:tc>
      </w:tr>
    </w:tbl>
    <w:p w:rsidR="00092CFA" w:rsidRPr="00000AC3" w:rsidRDefault="00092CFA" w:rsidP="00645E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Знания и умения</w:t>
      </w: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000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включенность в жизнь</w:t>
      </w:r>
    </w:p>
    <w:p w:rsidR="00092CFA" w:rsidRPr="00000AC3" w:rsidRDefault="00092CFA" w:rsidP="00645E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EFE" w:rsidRPr="00000AC3" w:rsidRDefault="00645EFE" w:rsidP="00645E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постарались спланировать и организовать внеурочную деятельность таким образом, чтобы она, с одной стороны, была логическим продолжением учебного процесса, а с другой стороны, не дублировала его и ушла от классно-урочной системы. </w:t>
      </w:r>
    </w:p>
    <w:p w:rsidR="00092CFA" w:rsidRPr="00000AC3" w:rsidRDefault="00092CFA" w:rsidP="00092CF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C3">
        <w:rPr>
          <w:rFonts w:ascii="Times New Roman" w:hAnsi="Times New Roman" w:cs="Times New Roman"/>
          <w:b/>
          <w:sz w:val="24"/>
          <w:szCs w:val="24"/>
        </w:rPr>
        <w:t>В учебном плане выбор видов внеурочной деятельности достаточно широк</w:t>
      </w:r>
    </w:p>
    <w:p w:rsidR="00092CFA" w:rsidRPr="00000AC3" w:rsidRDefault="00092CFA" w:rsidP="00092CF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C3">
        <w:rPr>
          <w:rFonts w:ascii="Times New Roman" w:hAnsi="Times New Roman" w:cs="Times New Roman"/>
          <w:b/>
          <w:sz w:val="24"/>
          <w:szCs w:val="24"/>
        </w:rPr>
        <w:t xml:space="preserve">(план </w:t>
      </w:r>
      <w:proofErr w:type="spellStart"/>
      <w:r w:rsidRPr="00000AC3">
        <w:rPr>
          <w:rFonts w:ascii="Times New Roman" w:hAnsi="Times New Roman" w:cs="Times New Roman"/>
          <w:b/>
          <w:sz w:val="24"/>
          <w:szCs w:val="24"/>
        </w:rPr>
        <w:t>внеурочки</w:t>
      </w:r>
      <w:proofErr w:type="spellEnd"/>
      <w:r w:rsidRPr="00000AC3">
        <w:rPr>
          <w:rFonts w:ascii="Times New Roman" w:hAnsi="Times New Roman" w:cs="Times New Roman"/>
          <w:b/>
          <w:sz w:val="24"/>
          <w:szCs w:val="24"/>
        </w:rPr>
        <w:t>).</w:t>
      </w:r>
    </w:p>
    <w:p w:rsidR="00F916F3" w:rsidRPr="00000AC3" w:rsidRDefault="00F916F3" w:rsidP="00F916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>Программы внеурочной деятельности разработаны учителями и педагогами дополнительного образования школы самостоятельно.</w:t>
      </w:r>
    </w:p>
    <w:p w:rsidR="00645EFE" w:rsidRPr="00000AC3" w:rsidRDefault="00645EFE" w:rsidP="00F916F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удалось уйти от стандартной организации пространства (класс, парты) и </w:t>
      </w:r>
      <w:r w:rsidR="00352E8F"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содержание.</w:t>
      </w: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5442" w:rsidRPr="00000AC3" w:rsidRDefault="00645EFE" w:rsidP="00645E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D7DDF"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</w:t>
      </w: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рочная </w:t>
      </w:r>
      <w:r w:rsidR="00245442"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это способ  научиться тому, чему не может научить обычный урок, это ориентация в реальном мире, проба себя, поиск себя. Разнообразная форма организации внеурочной деятельности значительно  повышает активность и работоспособность  детей, способствует психологической разрядке, снятию  стрессовых ситуаций, гармоничному включению  в мир человеческих отношений, а значит эффективности обучения.</w:t>
      </w:r>
    </w:p>
    <w:p w:rsidR="00AA37C8" w:rsidRPr="00000AC3" w:rsidRDefault="00AA37C8" w:rsidP="00AA37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принципы организации внеурочной деятельности, которых мы придерживаемся:</w:t>
      </w:r>
    </w:p>
    <w:p w:rsidR="00AA37C8" w:rsidRPr="00000AC3" w:rsidRDefault="00AA37C8" w:rsidP="00AA37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учащихся;</w:t>
      </w:r>
    </w:p>
    <w:p w:rsidR="00AA37C8" w:rsidRPr="00000AC3" w:rsidRDefault="00AA37C8" w:rsidP="00AA37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индивидуальных, групповых и коллективных форм работы;</w:t>
      </w:r>
    </w:p>
    <w:p w:rsidR="00AA37C8" w:rsidRPr="00000AC3" w:rsidRDefault="00AA37C8" w:rsidP="00AA37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теории с практикой;</w:t>
      </w:r>
    </w:p>
    <w:p w:rsidR="00AA37C8" w:rsidRPr="00000AC3" w:rsidRDefault="00AA37C8" w:rsidP="00AA37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наглядность;</w:t>
      </w:r>
    </w:p>
    <w:p w:rsidR="00AA37C8" w:rsidRPr="00000AC3" w:rsidRDefault="00AA37C8" w:rsidP="00AA37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активную жизненную позицию.</w:t>
      </w:r>
    </w:p>
    <w:p w:rsidR="00AA37C8" w:rsidRPr="00000AC3" w:rsidRDefault="00245442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 xml:space="preserve">Проследить преемственность урочной и внеурочной деятельности можно на любом предмете. </w:t>
      </w:r>
    </w:p>
    <w:p w:rsidR="00245442" w:rsidRPr="00000AC3" w:rsidRDefault="00AA37C8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>Когда ребенок видит результат своего труда – его познавательная активность возрастает.</w:t>
      </w:r>
    </w:p>
    <w:p w:rsidR="00AA37C8" w:rsidRPr="00000AC3" w:rsidRDefault="00AA37C8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 xml:space="preserve">Конечно, эта система выстроилась не сразу. Ей предшествовала большая методическая и координационная работа. </w:t>
      </w:r>
    </w:p>
    <w:p w:rsidR="006F7031" w:rsidRPr="00000AC3" w:rsidRDefault="00000AC3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учебных, творческих, спортивных достижений обучающихся за 3 года</w:t>
      </w:r>
      <w:r w:rsidR="006F7031" w:rsidRPr="00000AC3">
        <w:rPr>
          <w:rFonts w:ascii="Times New Roman" w:hAnsi="Times New Roman" w:cs="Times New Roman"/>
          <w:sz w:val="24"/>
          <w:szCs w:val="24"/>
        </w:rPr>
        <w:t>.</w:t>
      </w:r>
    </w:p>
    <w:p w:rsidR="006F7031" w:rsidRPr="00000AC3" w:rsidRDefault="00164E11" w:rsidP="00164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См. слайд </w:t>
      </w:r>
      <w:bookmarkStart w:id="0" w:name="_GoBack"/>
      <w:bookmarkEnd w:id="0"/>
    </w:p>
    <w:p w:rsidR="007B6B81" w:rsidRPr="00000AC3" w:rsidRDefault="007B6B81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AC3">
        <w:rPr>
          <w:rFonts w:ascii="Times New Roman" w:hAnsi="Times New Roman" w:cs="Times New Roman"/>
          <w:sz w:val="24"/>
          <w:szCs w:val="24"/>
        </w:rPr>
        <w:t xml:space="preserve">Повышение познавательной активности - вопрос, который требует постоянного внимания со стороны педагогов. Поэтому сказать, что работа завершена, нельзя, она продолжается постоянно. </w:t>
      </w:r>
    </w:p>
    <w:p w:rsidR="007B6B81" w:rsidRPr="00000AC3" w:rsidRDefault="007B6B81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B81" w:rsidRPr="00000AC3" w:rsidRDefault="007B6B81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C8" w:rsidRPr="00000AC3" w:rsidRDefault="00AA37C8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C8" w:rsidRPr="00000AC3" w:rsidRDefault="00AA37C8" w:rsidP="002454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ACC" w:rsidRPr="00000AC3" w:rsidRDefault="00E22ACC">
      <w:pPr>
        <w:rPr>
          <w:rFonts w:ascii="Times New Roman" w:hAnsi="Times New Roman" w:cs="Times New Roman"/>
          <w:sz w:val="24"/>
          <w:szCs w:val="24"/>
        </w:rPr>
      </w:pPr>
    </w:p>
    <w:sectPr w:rsidR="00E22ACC" w:rsidRPr="0000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0318"/>
    <w:multiLevelType w:val="multilevel"/>
    <w:tmpl w:val="9800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74074"/>
    <w:multiLevelType w:val="multilevel"/>
    <w:tmpl w:val="E79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D19CB"/>
    <w:multiLevelType w:val="multilevel"/>
    <w:tmpl w:val="5FEE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F60AF"/>
    <w:multiLevelType w:val="multilevel"/>
    <w:tmpl w:val="A97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42"/>
    <w:rsid w:val="00000AC3"/>
    <w:rsid w:val="000525CB"/>
    <w:rsid w:val="00092CFA"/>
    <w:rsid w:val="00164E11"/>
    <w:rsid w:val="00245442"/>
    <w:rsid w:val="00305A97"/>
    <w:rsid w:val="00352E8F"/>
    <w:rsid w:val="0051026B"/>
    <w:rsid w:val="00571D64"/>
    <w:rsid w:val="005A1777"/>
    <w:rsid w:val="00645EFE"/>
    <w:rsid w:val="006A4ADC"/>
    <w:rsid w:val="006F7031"/>
    <w:rsid w:val="00725D56"/>
    <w:rsid w:val="007B6B81"/>
    <w:rsid w:val="007D4587"/>
    <w:rsid w:val="00962A63"/>
    <w:rsid w:val="009758BA"/>
    <w:rsid w:val="00AA2028"/>
    <w:rsid w:val="00AA37C8"/>
    <w:rsid w:val="00AE6DA0"/>
    <w:rsid w:val="00AF2917"/>
    <w:rsid w:val="00B678D5"/>
    <w:rsid w:val="00B931DB"/>
    <w:rsid w:val="00CA7BE6"/>
    <w:rsid w:val="00DE3EF6"/>
    <w:rsid w:val="00E00DC3"/>
    <w:rsid w:val="00E22ACC"/>
    <w:rsid w:val="00E326F5"/>
    <w:rsid w:val="00F916F3"/>
    <w:rsid w:val="00FD4F7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45442"/>
    <w:rPr>
      <w:i/>
      <w:iCs/>
    </w:rPr>
  </w:style>
  <w:style w:type="paragraph" w:styleId="a6">
    <w:name w:val="List Paragraph"/>
    <w:basedOn w:val="a"/>
    <w:uiPriority w:val="34"/>
    <w:qFormat/>
    <w:rsid w:val="00FD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245442"/>
    <w:rPr>
      <w:i/>
      <w:iCs/>
    </w:rPr>
  </w:style>
  <w:style w:type="paragraph" w:styleId="a6">
    <w:name w:val="List Paragraph"/>
    <w:basedOn w:val="a"/>
    <w:uiPriority w:val="34"/>
    <w:qFormat/>
    <w:rsid w:val="00FD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7</cp:revision>
  <dcterms:created xsi:type="dcterms:W3CDTF">2017-11-15T13:19:00Z</dcterms:created>
  <dcterms:modified xsi:type="dcterms:W3CDTF">2017-12-13T07:39:00Z</dcterms:modified>
</cp:coreProperties>
</file>